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943DD" w14:textId="77777777" w:rsidR="00544B0E" w:rsidRDefault="00000000">
      <w:pPr>
        <w:spacing w:line="360" w:lineRule="auto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附件7</w:t>
      </w:r>
    </w:p>
    <w:p w14:paraId="5852F6BC" w14:textId="77777777" w:rsidR="00544B0E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0CED96E9" w14:textId="77777777" w:rsidR="00544B0E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51393805" w14:textId="7FFEB1FC" w:rsidR="00544B0E" w:rsidRDefault="00000000">
      <w:pPr>
        <w:spacing w:line="360" w:lineRule="auto"/>
        <w:jc w:val="center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考试科目代码：[346]       考试科目名称：</w:t>
      </w:r>
      <w:bookmarkStart w:id="0" w:name="_Hlk177984001"/>
      <w:r>
        <w:rPr>
          <w:rFonts w:ascii="宋体" w:hAnsi="宋体" w:cs="宋体" w:hint="eastAsia"/>
          <w:color w:val="000000" w:themeColor="text1"/>
          <w:sz w:val="28"/>
          <w:szCs w:val="28"/>
        </w:rPr>
        <w:t>体育综合</w:t>
      </w:r>
      <w:bookmarkEnd w:id="0"/>
    </w:p>
    <w:p w14:paraId="02B5CFEB" w14:textId="77777777" w:rsidR="00544B0E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4B0472EB" w14:textId="77777777" w:rsidR="00544B0E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E591313" w14:textId="76C5FADC" w:rsidR="00544B0E" w:rsidRDefault="00CF6196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《体育综合》是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全日制体育学（学术型</w:t>
      </w:r>
      <w:r w:rsidR="00CA3ADB">
        <w:rPr>
          <w:rFonts w:ascii="宋体" w:hAnsi="宋体" w:cs="宋体" w:hint="eastAsia"/>
          <w:color w:val="000000" w:themeColor="text1"/>
          <w:sz w:val="28"/>
          <w:szCs w:val="28"/>
        </w:rPr>
        <w:t>、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专业型）硕士学位研究生入学考试体育学理论综合科目，考试内容包括</w:t>
      </w:r>
      <w:r w:rsidR="00062332">
        <w:rPr>
          <w:rFonts w:ascii="宋体" w:hAnsi="宋体" w:cs="宋体" w:hint="eastAsia"/>
          <w:color w:val="000000" w:themeColor="text1"/>
          <w:sz w:val="28"/>
          <w:szCs w:val="28"/>
        </w:rPr>
        <w:t>《</w:t>
      </w:r>
      <w:r w:rsidR="00062332">
        <w:rPr>
          <w:rFonts w:ascii="宋体" w:hAnsi="宋体" w:cs="宋体" w:hint="eastAsia"/>
          <w:color w:val="000000" w:themeColor="text1"/>
          <w:sz w:val="28"/>
          <w:szCs w:val="28"/>
        </w:rPr>
        <w:t>体育概论</w:t>
      </w:r>
      <w:r w:rsidR="00062332">
        <w:rPr>
          <w:rFonts w:ascii="宋体" w:hAnsi="宋体" w:cs="宋体" w:hint="eastAsia"/>
          <w:color w:val="000000" w:themeColor="text1"/>
          <w:sz w:val="28"/>
          <w:szCs w:val="28"/>
        </w:rPr>
        <w:t>》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和</w:t>
      </w:r>
      <w:r w:rsidR="00062332">
        <w:rPr>
          <w:rFonts w:ascii="宋体" w:hAnsi="宋体" w:cs="宋体" w:hint="eastAsia"/>
          <w:color w:val="000000" w:themeColor="text1"/>
          <w:sz w:val="28"/>
          <w:szCs w:val="28"/>
        </w:rPr>
        <w:t>《</w:t>
      </w:r>
      <w:r w:rsidR="00062332">
        <w:rPr>
          <w:rFonts w:ascii="宋体" w:hAnsi="宋体" w:cs="宋体" w:hint="eastAsia"/>
          <w:color w:val="000000" w:themeColor="text1"/>
          <w:sz w:val="28"/>
          <w:szCs w:val="28"/>
        </w:rPr>
        <w:t>运动生理学</w:t>
      </w:r>
      <w:r w:rsidR="00062332">
        <w:rPr>
          <w:rFonts w:ascii="宋体" w:hAnsi="宋体" w:cs="宋体" w:hint="eastAsia"/>
          <w:color w:val="000000" w:themeColor="text1"/>
          <w:sz w:val="28"/>
          <w:szCs w:val="28"/>
        </w:rPr>
        <w:t>》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两门体育学科基础课程，主要考察考生对体育学基本知识、基本概念、基本原理、基本方法的理解和掌握，以及运用相关理论和方法分析、解决体育学科中的实际问题的能力。</w:t>
      </w:r>
    </w:p>
    <w:p w14:paraId="2ECE82A7" w14:textId="77777777" w:rsidR="00544B0E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10201FCE" w14:textId="77777777" w:rsidR="00544B0E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识记和理解体育学、运动生理学的基本概念、基本原理和基本方法，能够运用相关理论知识并结合体育的现状，对学校体育、竞技体育与社会体育等问题进行分析，具备较有深度的知识结构。</w:t>
      </w:r>
    </w:p>
    <w:p w14:paraId="22B26302" w14:textId="77777777" w:rsidR="00544B0E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6A12FE87" w14:textId="43363AF1" w:rsidR="00544B0E" w:rsidRDefault="00000000" w:rsidP="00CF6196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 w:rsidR="00CF6196">
        <w:rPr>
          <w:rFonts w:ascii="宋体" w:hAnsi="宋体" w:cs="宋体" w:hint="eastAsia"/>
          <w:sz w:val="28"/>
          <w:szCs w:val="28"/>
        </w:rPr>
        <w:t>《体育综合》</w:t>
      </w:r>
      <w:r>
        <w:rPr>
          <w:rFonts w:ascii="宋体" w:hAnsi="宋体" w:cs="宋体" w:hint="eastAsia"/>
          <w:sz w:val="28"/>
          <w:szCs w:val="28"/>
        </w:rPr>
        <w:t>考试以杨文轩、陈琦</w:t>
      </w:r>
      <w:r w:rsidR="005A7915">
        <w:rPr>
          <w:rFonts w:ascii="宋体" w:hAnsi="宋体" w:cs="宋体" w:hint="eastAsia"/>
          <w:sz w:val="28"/>
          <w:szCs w:val="28"/>
        </w:rPr>
        <w:t>主编的</w:t>
      </w:r>
      <w:r>
        <w:rPr>
          <w:rFonts w:ascii="宋体" w:hAnsi="宋体" w:cs="宋体" w:hint="eastAsia"/>
          <w:sz w:val="28"/>
          <w:szCs w:val="28"/>
        </w:rPr>
        <w:t>《体育概论 第3版》</w:t>
      </w:r>
      <w:r w:rsidR="00062332">
        <w:rPr>
          <w:rFonts w:ascii="宋体" w:hAnsi="宋体" w:cs="宋体" w:hint="eastAsia"/>
          <w:sz w:val="28"/>
          <w:szCs w:val="28"/>
        </w:rPr>
        <w:t>以及</w:t>
      </w:r>
      <w:r>
        <w:rPr>
          <w:rFonts w:ascii="宋体" w:hAnsi="宋体" w:cs="宋体" w:hint="eastAsia"/>
          <w:sz w:val="28"/>
          <w:szCs w:val="28"/>
        </w:rPr>
        <w:t>邓树勋、王健、乔德才、郝选明</w:t>
      </w:r>
      <w:r w:rsidR="005A7915">
        <w:rPr>
          <w:rFonts w:ascii="宋体" w:hAnsi="宋体" w:cs="宋体" w:hint="eastAsia"/>
          <w:sz w:val="28"/>
          <w:szCs w:val="28"/>
        </w:rPr>
        <w:t>主编的</w:t>
      </w:r>
      <w:r>
        <w:rPr>
          <w:rFonts w:ascii="宋体" w:hAnsi="宋体" w:cs="宋体" w:hint="eastAsia"/>
          <w:sz w:val="28"/>
          <w:szCs w:val="28"/>
        </w:rPr>
        <w:t>《运动生理学 第3版》作为主要复习用书。</w:t>
      </w:r>
    </w:p>
    <w:p w14:paraId="76F13D7D" w14:textId="77777777" w:rsidR="00544B0E" w:rsidRDefault="00000000" w:rsidP="00CF6196">
      <w:pPr>
        <w:spacing w:line="360" w:lineRule="auto"/>
        <w:ind w:leftChars="200" w:left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2.熟知体育的概念及本质、体育功能、体育目的、体育过程、体</w:t>
      </w:r>
    </w:p>
    <w:p w14:paraId="65D086E7" w14:textId="77777777" w:rsidR="00544B0E" w:rsidRDefault="00000000" w:rsidP="00CF6196">
      <w:pPr>
        <w:widowControl/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育手段、体育科学、体育文化、体育体制、体育发展趋势；熟知运动的能量代谢、肌肉活动、躯体运动的神经控制、运动与内分泌、</w:t>
      </w:r>
      <w:r>
        <w:rPr>
          <w:rFonts w:ascii="宋体" w:hAnsi="宋体" w:cs="宋体" w:hint="eastAsia"/>
          <w:sz w:val="28"/>
          <w:szCs w:val="28"/>
        </w:rPr>
        <w:lastRenderedPageBreak/>
        <w:t>运动与血液及其循环、运动与呼吸、运动与酸碱平衡、身体素质、运动过程中人体机能状态的变化。</w:t>
      </w:r>
    </w:p>
    <w:p w14:paraId="42F2CB34" w14:textId="77777777" w:rsidR="00544B0E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4F581F22" w14:textId="06275439" w:rsidR="00544B0E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考试形式为闭卷笔试，考试时间为180分钟。试卷满分为300分，其中第一部分，体育概论，150分，第二部分，运动生理学，150分，主要题型包括但不限于名词解释题、简答题、论述题、综合题。</w:t>
      </w:r>
    </w:p>
    <w:p w14:paraId="78FE2F5C" w14:textId="77777777" w:rsidR="00544B0E" w:rsidRDefault="00000000">
      <w:pPr>
        <w:ind w:firstLineChars="200" w:firstLine="562"/>
        <w:rPr>
          <w:rFonts w:ascii="Verdana" w:hAnsi="Verdana" w:cs="宋体"/>
          <w:kern w:val="0"/>
          <w:sz w:val="18"/>
          <w:szCs w:val="1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39C87173" w14:textId="1D85AC3E" w:rsidR="00544B0E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1.《体育概论》（第</w:t>
      </w:r>
      <w:r w:rsidR="00CF6196"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版），杨文轩、陈琦主编，高等教育出版社，2021。</w:t>
      </w:r>
    </w:p>
    <w:p w14:paraId="285BD4D8" w14:textId="25F8ACEB" w:rsidR="00544B0E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2.《运动生理学》（第</w:t>
      </w:r>
      <w:r w:rsidR="00CF6196"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版，“十二五”普通高等教育本科国家级规划教材，国家级精品资源共享</w:t>
      </w:r>
      <w:proofErr w:type="gramStart"/>
      <w:r>
        <w:rPr>
          <w:rFonts w:ascii="宋体" w:hAnsi="宋体" w:cs="宋体" w:hint="eastAsia"/>
          <w:sz w:val="28"/>
          <w:szCs w:val="28"/>
        </w:rPr>
        <w:t>课配套</w:t>
      </w:r>
      <w:proofErr w:type="gramEnd"/>
      <w:r>
        <w:rPr>
          <w:rFonts w:ascii="宋体" w:hAnsi="宋体" w:cs="宋体" w:hint="eastAsia"/>
          <w:sz w:val="28"/>
          <w:szCs w:val="28"/>
        </w:rPr>
        <w:t>教材，普通高等学校体育教育专业主干课教材）</w:t>
      </w:r>
      <w:r w:rsidR="00CF6196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 xml:space="preserve">邓树勋、王健、乔德才、郝选明主编，高等教育出版社，2015。 </w:t>
      </w:r>
    </w:p>
    <w:p w14:paraId="7EDFA6EB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4852B5A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DBE4043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BAF8238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815031D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D37539C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CD2A0D8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0305239" w14:textId="77777777" w:rsidR="00544B0E" w:rsidRDefault="00544B0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 w:rsidR="00544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45063" w14:textId="77777777" w:rsidR="00CB6582" w:rsidRDefault="00CB6582" w:rsidP="004F3868">
      <w:r>
        <w:separator/>
      </w:r>
    </w:p>
  </w:endnote>
  <w:endnote w:type="continuationSeparator" w:id="0">
    <w:p w14:paraId="072B17A6" w14:textId="77777777" w:rsidR="00CB6582" w:rsidRDefault="00CB6582" w:rsidP="004F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68072" w14:textId="77777777" w:rsidR="00CB6582" w:rsidRDefault="00CB6582" w:rsidP="004F3868">
      <w:r>
        <w:separator/>
      </w:r>
    </w:p>
  </w:footnote>
  <w:footnote w:type="continuationSeparator" w:id="0">
    <w:p w14:paraId="3FD324BA" w14:textId="77777777" w:rsidR="00CB6582" w:rsidRDefault="00CB6582" w:rsidP="004F3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YyNTFlNzQxYzVmMTIyODA1NDZiMTI2OTIxZmQxZDUifQ=="/>
  </w:docVars>
  <w:rsids>
    <w:rsidRoot w:val="000618D6"/>
    <w:rsid w:val="000004FA"/>
    <w:rsid w:val="000234ED"/>
    <w:rsid w:val="000618D6"/>
    <w:rsid w:val="00062332"/>
    <w:rsid w:val="000706BA"/>
    <w:rsid w:val="00270FE2"/>
    <w:rsid w:val="00330E58"/>
    <w:rsid w:val="00346A37"/>
    <w:rsid w:val="0037423B"/>
    <w:rsid w:val="004034DD"/>
    <w:rsid w:val="004318EB"/>
    <w:rsid w:val="004F3868"/>
    <w:rsid w:val="00544B0E"/>
    <w:rsid w:val="00581876"/>
    <w:rsid w:val="005A7915"/>
    <w:rsid w:val="00637B77"/>
    <w:rsid w:val="00727935"/>
    <w:rsid w:val="007E44BE"/>
    <w:rsid w:val="00834B39"/>
    <w:rsid w:val="008A7612"/>
    <w:rsid w:val="009418E3"/>
    <w:rsid w:val="009764CF"/>
    <w:rsid w:val="009E5A96"/>
    <w:rsid w:val="00A17AA7"/>
    <w:rsid w:val="00CA3ADB"/>
    <w:rsid w:val="00CB6582"/>
    <w:rsid w:val="00CF6196"/>
    <w:rsid w:val="0B441F0D"/>
    <w:rsid w:val="0F77606B"/>
    <w:rsid w:val="15B7232D"/>
    <w:rsid w:val="1A736AA5"/>
    <w:rsid w:val="1D265AB4"/>
    <w:rsid w:val="28542118"/>
    <w:rsid w:val="2AD62B26"/>
    <w:rsid w:val="355C4EA8"/>
    <w:rsid w:val="523F66C4"/>
    <w:rsid w:val="6BAD6FDF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943D9A"/>
  <w14:defaultImageDpi w14:val="300"/>
  <w15:docId w15:val="{7ADB3AAB-B6DE-4F37-9447-8E00841A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8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86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8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86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699</Characters>
  <Application>Microsoft Office Word</Application>
  <DocSecurity>0</DocSecurity>
  <Lines>5</Lines>
  <Paragraphs>1</Paragraphs>
  <ScaleCrop>false</ScaleCrop>
  <Company>1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请改名</cp:lastModifiedBy>
  <cp:revision>4</cp:revision>
  <dcterms:created xsi:type="dcterms:W3CDTF">2024-09-23T03:46:00Z</dcterms:created>
  <dcterms:modified xsi:type="dcterms:W3CDTF">2024-09-23T04:10:00Z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56BFFF3FF20B43DC96C08CD8104A4A60_13</vt:lpwstr>
  </property>
</Properties>
</file>