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F6286">
      <w:pPr>
        <w:spacing w:line="360" w:lineRule="auto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附件7</w:t>
      </w:r>
    </w:p>
    <w:p w14:paraId="6E8D5E9D"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 w14:paraId="4C1F3DD5"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 w14:paraId="28BF6A8D"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[615]              考试科目名称：基础英语</w:t>
      </w:r>
    </w:p>
    <w:p w14:paraId="2E559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 w14:paraId="0CAA2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 w14:paraId="4F98F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《基础英语》是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英</w:t>
      </w:r>
      <w:r>
        <w:rPr>
          <w:rFonts w:hint="eastAsia" w:ascii="宋体" w:hAnsi="宋体" w:cs="宋体"/>
          <w:sz w:val="28"/>
          <w:szCs w:val="28"/>
          <w:lang w:eastAsia="zh-CN"/>
        </w:rPr>
        <w:t>语语言文学、外国语言学及应用语言学</w:t>
      </w:r>
      <w:r>
        <w:rPr>
          <w:rFonts w:hint="eastAsia" w:ascii="宋体" w:hAnsi="宋体" w:eastAsia="宋体" w:cs="宋体"/>
          <w:sz w:val="28"/>
          <w:szCs w:val="28"/>
        </w:rPr>
        <w:t>硕士生的入学专业考试科目之一，主要考察考生是否具备攻读该专业所必须的基本素质、一般能力和培养潜能，以选拔具有发展潜力的优秀人才入学，为国家的经济建设培养应用型、复合型的外语人才。</w:t>
      </w:r>
    </w:p>
    <w:p w14:paraId="6EA93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 w14:paraId="4CA783FB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 能熟练掌握正确的英语语法、结构、修辞等语言规范知识。</w:t>
      </w:r>
    </w:p>
    <w:p w14:paraId="495A9CA2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 具有良好的英语基本功，应掌握不少于10000个英语词汇，其中能够灵活应用的词汇不少于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000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个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561C4C62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具有较强的读写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译</w:t>
      </w:r>
      <w:r>
        <w:rPr>
          <w:rFonts w:hint="eastAsia" w:ascii="宋体" w:hAnsi="宋体" w:eastAsia="宋体" w:cs="宋体"/>
          <w:sz w:val="28"/>
          <w:szCs w:val="28"/>
        </w:rPr>
        <w:t>能力。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即</w:t>
      </w:r>
      <w:r>
        <w:rPr>
          <w:rFonts w:hint="eastAsia" w:ascii="宋体" w:hAnsi="宋体" w:eastAsia="宋体" w:cs="宋体"/>
          <w:sz w:val="28"/>
          <w:szCs w:val="28"/>
        </w:rPr>
        <w:t>能够流利阅读英语国家一般媒体的政论性文章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能够用规范的英语清楚地表达自己的思想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并具有一定的深度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熟悉翻译基础理论和英汉语言差异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掌握常用的翻译技巧，能运用翻译理论知识进行英汉互译。</w:t>
      </w:r>
    </w:p>
    <w:p w14:paraId="7DCDC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 w14:paraId="0A7C367D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熟练掌握英语专业教学大纲词汇表对一级至八级规定的10000词汇及其搭配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能读懂常见外刊上的专题报道、社论、历史传记及文学作品等各种文体的文章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，并</w:t>
      </w:r>
      <w:r>
        <w:rPr>
          <w:rFonts w:hint="eastAsia" w:ascii="宋体" w:hAnsi="宋体" w:eastAsia="宋体" w:cs="宋体"/>
          <w:sz w:val="28"/>
          <w:szCs w:val="28"/>
        </w:rPr>
        <w:t>能对所读材料进行判断和推理；能分析所读材料的思想观点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能使用恰当的翻译方法进行</w:t>
      </w:r>
      <w:r>
        <w:rPr>
          <w:rFonts w:hint="eastAsia" w:ascii="宋体" w:hAnsi="宋体" w:cs="宋体"/>
          <w:sz w:val="28"/>
          <w:szCs w:val="28"/>
          <w:lang w:eastAsia="zh-CN"/>
        </w:rPr>
        <w:t>常见的</w:t>
      </w:r>
      <w:r>
        <w:rPr>
          <w:rFonts w:hint="eastAsia" w:ascii="宋体" w:hAnsi="宋体" w:eastAsia="宋体" w:cs="宋体"/>
          <w:sz w:val="28"/>
          <w:szCs w:val="28"/>
        </w:rPr>
        <w:t>英译汉和汉译英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，并且</w:t>
      </w:r>
      <w:r>
        <w:rPr>
          <w:rFonts w:hint="eastAsia" w:ascii="宋体" w:hAnsi="宋体" w:eastAsia="宋体" w:cs="宋体"/>
          <w:sz w:val="28"/>
          <w:szCs w:val="28"/>
        </w:rPr>
        <w:t>表达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流畅</w:t>
      </w:r>
      <w:r>
        <w:rPr>
          <w:rFonts w:hint="eastAsia" w:ascii="宋体" w:hAnsi="宋体" w:eastAsia="宋体" w:cs="宋体"/>
          <w:sz w:val="28"/>
          <w:szCs w:val="28"/>
        </w:rPr>
        <w:t>，文体风格恰当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；能根据</w:t>
      </w:r>
      <w:r>
        <w:rPr>
          <w:rFonts w:hint="eastAsia" w:ascii="宋体" w:hAnsi="宋体" w:eastAsia="宋体" w:cs="宋体"/>
          <w:sz w:val="28"/>
          <w:szCs w:val="28"/>
        </w:rPr>
        <w:t>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提供的</w:t>
      </w:r>
      <w:r>
        <w:rPr>
          <w:rFonts w:hint="eastAsia" w:ascii="宋体" w:hAnsi="宋体" w:eastAsia="宋体" w:cs="宋体"/>
          <w:sz w:val="28"/>
          <w:szCs w:val="28"/>
        </w:rPr>
        <w:t>大学生活和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社会现象</w:t>
      </w:r>
      <w:r>
        <w:rPr>
          <w:rFonts w:hint="eastAsia" w:ascii="宋体" w:hAnsi="宋体" w:eastAsia="宋体" w:cs="宋体"/>
          <w:sz w:val="28"/>
          <w:szCs w:val="28"/>
        </w:rPr>
        <w:t>，用规范的英语</w:t>
      </w:r>
      <w:r>
        <w:rPr>
          <w:rFonts w:hint="eastAsia" w:ascii="宋体" w:hAnsi="宋体" w:cs="宋体"/>
          <w:sz w:val="28"/>
          <w:szCs w:val="28"/>
          <w:lang w:eastAsia="zh-CN"/>
        </w:rPr>
        <w:t>有深度</w:t>
      </w:r>
      <w:r>
        <w:rPr>
          <w:rFonts w:hint="eastAsia" w:ascii="宋体" w:hAnsi="宋体" w:eastAsia="宋体" w:cs="宋体"/>
          <w:sz w:val="28"/>
          <w:szCs w:val="28"/>
        </w:rPr>
        <w:t>地完成一篇</w:t>
      </w:r>
      <w:r>
        <w:rPr>
          <w:rFonts w:hint="eastAsia" w:ascii="宋体" w:hAnsi="宋体" w:cs="宋体"/>
          <w:sz w:val="28"/>
          <w:szCs w:val="28"/>
          <w:lang w:eastAsia="zh-CN"/>
        </w:rPr>
        <w:t>不少于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350字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议论文。</w:t>
      </w:r>
    </w:p>
    <w:p w14:paraId="1F2B8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 w14:paraId="63C0FF14"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考试时间为180分钟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试卷满分为150分，题型包括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 w14:paraId="162C1568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词汇与语法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；阅读理解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；完形填空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；英汉互译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；英语写作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等。</w:t>
      </w:r>
    </w:p>
    <w:p w14:paraId="49201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 w14:paraId="2B7F1549"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1.何兆熊主编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《综合教程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  <w:lang w:eastAsia="zh-CN"/>
        </w:rPr>
        <w:t>》（第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sz w:val="28"/>
          <w:szCs w:val="28"/>
          <w:lang w:eastAsia="zh-CN"/>
        </w:rPr>
        <w:t>版）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</w:t>
      </w:r>
      <w:r>
        <w:rPr>
          <w:rFonts w:hint="eastAsia" w:ascii="宋体" w:hAnsi="宋体" w:cs="宋体"/>
          <w:sz w:val="28"/>
          <w:szCs w:val="28"/>
          <w:lang w:eastAsia="zh-CN"/>
        </w:rPr>
        <w:t>上海外语教育出版社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cs="宋体"/>
          <w:sz w:val="28"/>
          <w:szCs w:val="28"/>
          <w:lang w:eastAsia="zh-CN"/>
        </w:rPr>
        <w:t>201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sz w:val="28"/>
          <w:szCs w:val="28"/>
          <w:lang w:eastAsia="zh-CN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</w:p>
    <w:p w14:paraId="16DBB00A"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2.张汉熙</w:t>
      </w:r>
      <w:r>
        <w:rPr>
          <w:rFonts w:hint="eastAsia" w:ascii="宋体" w:hAnsi="宋体" w:cs="宋体"/>
          <w:sz w:val="28"/>
          <w:szCs w:val="28"/>
          <w:lang w:eastAsia="zh-CN"/>
        </w:rPr>
        <w:t>主编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default" w:ascii="宋体" w:hAnsi="宋体" w:cs="宋体"/>
          <w:sz w:val="28"/>
          <w:szCs w:val="28"/>
          <w:lang w:eastAsia="zh-CN"/>
        </w:rPr>
        <w:t>高级英语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</w:t>
      </w:r>
      <w:r>
        <w:rPr>
          <w:rFonts w:hint="default" w:ascii="宋体" w:hAnsi="宋体" w:cs="宋体"/>
          <w:sz w:val="28"/>
          <w:szCs w:val="28"/>
          <w:lang w:eastAsia="zh-CN"/>
        </w:rPr>
        <w:t>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四</w:t>
      </w:r>
      <w:r>
        <w:rPr>
          <w:rFonts w:hint="default" w:ascii="宋体" w:hAnsi="宋体" w:cs="宋体"/>
          <w:sz w:val="28"/>
          <w:szCs w:val="28"/>
          <w:lang w:eastAsia="zh-CN"/>
        </w:rPr>
        <w:t>版）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</w:t>
      </w:r>
      <w:r>
        <w:rPr>
          <w:rFonts w:hint="eastAsia" w:ascii="宋体" w:hAnsi="宋体" w:cs="宋体"/>
          <w:sz w:val="28"/>
          <w:szCs w:val="28"/>
          <w:lang w:eastAsia="zh-CN"/>
        </w:rPr>
        <w:t>外语教学与研究出版社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cs="宋体"/>
          <w:sz w:val="28"/>
          <w:szCs w:val="28"/>
          <w:lang w:eastAsia="zh-CN"/>
        </w:rPr>
        <w:t>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22</w:t>
      </w:r>
      <w:r>
        <w:rPr>
          <w:rFonts w:hint="eastAsia" w:ascii="宋体" w:hAnsi="宋体" w:cs="宋体"/>
          <w:sz w:val="28"/>
          <w:szCs w:val="28"/>
          <w:lang w:eastAsia="zh-CN"/>
        </w:rPr>
        <w:t>年。</w:t>
      </w:r>
    </w:p>
    <w:p w14:paraId="75998D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xODVkYzMzYjQzZGJjM2UzZDFiOWY4ZTY3ZjQyMTI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E74996"/>
    <w:rsid w:val="01BB68F6"/>
    <w:rsid w:val="09880F3D"/>
    <w:rsid w:val="0B441F0D"/>
    <w:rsid w:val="0E5E1C72"/>
    <w:rsid w:val="12DA1AE3"/>
    <w:rsid w:val="1D265AB4"/>
    <w:rsid w:val="28542118"/>
    <w:rsid w:val="486E66A1"/>
    <w:rsid w:val="523F66C4"/>
    <w:rsid w:val="53E93358"/>
    <w:rsid w:val="57205E39"/>
    <w:rsid w:val="5D972330"/>
    <w:rsid w:val="60B35228"/>
    <w:rsid w:val="70EB1602"/>
    <w:rsid w:val="755E3979"/>
    <w:rsid w:val="75F2765B"/>
    <w:rsid w:val="78C0052D"/>
    <w:rsid w:val="7A103E53"/>
    <w:rsid w:val="7EE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732</Words>
  <Characters>774</Characters>
  <Lines>11</Lines>
  <Paragraphs>3</Paragraphs>
  <TotalTime>0</TotalTime>
  <ScaleCrop>false</ScaleCrop>
  <LinksUpToDate>false</LinksUpToDate>
  <CharactersWithSpaces>792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2024-09-25T07:32:13Z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E1059F3E78874573A37AEC71F2EF19D1_12</vt:lpwstr>
  </property>
</Properties>
</file>