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598" w:rsidRDefault="00550E93">
      <w:pPr>
        <w:spacing w:line="360" w:lineRule="auto"/>
        <w:jc w:val="center"/>
        <w:rPr>
          <w:rFonts w:ascii="宋体" w:hAnsi="宋体" w:cs="宋体"/>
          <w:b/>
          <w:bCs/>
          <w:color w:val="000000" w:themeColor="text1"/>
          <w:sz w:val="32"/>
          <w:szCs w:val="32"/>
        </w:rPr>
      </w:pPr>
      <w:r>
        <w:rPr>
          <w:rFonts w:ascii="宋体" w:hAnsi="宋体" w:cs="宋体" w:hint="eastAsia"/>
          <w:b/>
          <w:bCs/>
          <w:color w:val="000000" w:themeColor="text1"/>
          <w:sz w:val="32"/>
          <w:szCs w:val="32"/>
        </w:rPr>
        <w:t>海南师范大学2025年全国硕士研究生招生考试</w:t>
      </w:r>
    </w:p>
    <w:p w:rsidR="002C0598" w:rsidRDefault="00550E93">
      <w:pPr>
        <w:spacing w:line="360" w:lineRule="auto"/>
        <w:jc w:val="center"/>
        <w:rPr>
          <w:rFonts w:ascii="宋体" w:hAnsi="宋体" w:cs="宋体"/>
          <w:b/>
          <w:bCs/>
          <w:color w:val="FF0000"/>
          <w:sz w:val="32"/>
          <w:szCs w:val="32"/>
        </w:rPr>
      </w:pPr>
      <w:r>
        <w:rPr>
          <w:rFonts w:ascii="宋体" w:hAnsi="宋体" w:cs="宋体" w:hint="eastAsia"/>
          <w:b/>
          <w:bCs/>
          <w:color w:val="000000" w:themeColor="text1"/>
          <w:sz w:val="32"/>
          <w:szCs w:val="32"/>
        </w:rPr>
        <w:t>初试自命题科目考试大纲</w:t>
      </w:r>
      <w:r>
        <w:rPr>
          <w:rFonts w:ascii="宋体" w:hAnsi="宋体" w:cs="宋体" w:hint="eastAsia"/>
          <w:b/>
          <w:bCs/>
          <w:color w:val="FF0000"/>
          <w:sz w:val="32"/>
          <w:szCs w:val="32"/>
        </w:rPr>
        <w:t xml:space="preserve"> </w:t>
      </w:r>
    </w:p>
    <w:p w:rsidR="002C0598" w:rsidRDefault="00550E93">
      <w:pPr>
        <w:spacing w:line="360" w:lineRule="auto"/>
        <w:jc w:val="center"/>
        <w:rPr>
          <w:rFonts w:ascii="宋体" w:hAnsi="宋体" w:cs="宋体"/>
          <w:color w:val="000000" w:themeColor="text1"/>
          <w:sz w:val="28"/>
          <w:szCs w:val="28"/>
          <w:lang w:eastAsia="zh-Hans"/>
        </w:rPr>
      </w:pPr>
      <w:r>
        <w:rPr>
          <w:rFonts w:ascii="宋体" w:hAnsi="宋体" w:cs="宋体" w:hint="eastAsia"/>
          <w:color w:val="000000" w:themeColor="text1"/>
          <w:sz w:val="28"/>
          <w:szCs w:val="28"/>
        </w:rPr>
        <w:t>考试科目代码：[</w:t>
      </w:r>
      <w:r w:rsidR="000C6F10">
        <w:rPr>
          <w:rFonts w:ascii="宋体" w:hAnsi="宋体" w:cs="宋体"/>
          <w:color w:val="000000" w:themeColor="text1"/>
          <w:sz w:val="28"/>
          <w:szCs w:val="28"/>
        </w:rPr>
        <w:t>83</w:t>
      </w:r>
      <w:r>
        <w:rPr>
          <w:rFonts w:ascii="宋体" w:hAnsi="宋体" w:cs="宋体"/>
          <w:color w:val="000000" w:themeColor="text1"/>
          <w:sz w:val="28"/>
          <w:szCs w:val="28"/>
        </w:rPr>
        <w:t>9</w:t>
      </w:r>
      <w:r>
        <w:rPr>
          <w:rFonts w:ascii="宋体" w:hAnsi="宋体" w:cs="宋体" w:hint="eastAsia"/>
          <w:color w:val="000000" w:themeColor="text1"/>
          <w:sz w:val="28"/>
          <w:szCs w:val="28"/>
        </w:rPr>
        <w:t>]              考试科目名称：</w:t>
      </w:r>
      <w:r>
        <w:rPr>
          <w:rFonts w:ascii="宋体" w:hAnsi="宋体" w:cs="宋体" w:hint="eastAsia"/>
          <w:color w:val="000000" w:themeColor="text1"/>
          <w:sz w:val="28"/>
          <w:szCs w:val="28"/>
          <w:lang w:eastAsia="zh-Hans"/>
        </w:rPr>
        <w:t>历史综合</w:t>
      </w:r>
    </w:p>
    <w:p w:rsidR="002C0598" w:rsidRDefault="00550E93">
      <w:pPr>
        <w:rPr>
          <w:rFonts w:ascii="宋体" w:hAnsi="宋体" w:cs="宋体"/>
          <w:sz w:val="28"/>
          <w:szCs w:val="28"/>
        </w:rPr>
      </w:pPr>
      <w:r>
        <w:rPr>
          <w:rFonts w:ascii="宋体" w:hAnsi="宋体" w:cs="宋体" w:hint="eastAsia"/>
          <w:szCs w:val="21"/>
        </w:rPr>
        <w:t>﹡﹡﹡﹡﹡﹡﹡﹡﹡﹡﹡﹡﹡﹡﹡﹡﹡﹡﹡﹡﹡﹡﹡﹡﹡﹡﹡﹡﹡﹡﹡﹡﹡﹡﹡﹡﹡﹡﹡</w:t>
      </w:r>
    </w:p>
    <w:p w:rsidR="002C0598" w:rsidRDefault="00550E93">
      <w:pPr>
        <w:ind w:firstLineChars="200" w:firstLine="562"/>
        <w:rPr>
          <w:rFonts w:ascii="宋体" w:hAnsi="宋体" w:cs="宋体"/>
          <w:b/>
          <w:bCs/>
          <w:sz w:val="28"/>
          <w:szCs w:val="28"/>
        </w:rPr>
      </w:pPr>
      <w:r>
        <w:rPr>
          <w:rFonts w:ascii="宋体" w:hAnsi="宋体" w:cs="宋体" w:hint="eastAsia"/>
          <w:b/>
          <w:bCs/>
          <w:sz w:val="28"/>
          <w:szCs w:val="28"/>
        </w:rPr>
        <w:t>一、考试性质</w:t>
      </w:r>
    </w:p>
    <w:p w:rsidR="002C0598" w:rsidRDefault="00550E93">
      <w:pPr>
        <w:ind w:firstLineChars="200" w:firstLine="5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lang w:eastAsia="zh-Hans"/>
        </w:rPr>
        <w:t>历史综合</w:t>
      </w:r>
      <w:r>
        <w:rPr>
          <w:rFonts w:ascii="宋体" w:hAnsi="宋体" w:cs="宋体" w:hint="eastAsia"/>
          <w:sz w:val="28"/>
          <w:szCs w:val="28"/>
        </w:rPr>
        <w:t>》是</w:t>
      </w:r>
      <w:r>
        <w:rPr>
          <w:rFonts w:ascii="宋体" w:hAnsi="宋体" w:cs="宋体" w:hint="eastAsia"/>
          <w:sz w:val="28"/>
          <w:szCs w:val="28"/>
          <w:lang w:eastAsia="zh-Hans"/>
        </w:rPr>
        <w:t>学科教学</w:t>
      </w:r>
      <w:r>
        <w:rPr>
          <w:rFonts w:ascii="宋体" w:hAnsi="宋体" w:cs="宋体" w:hint="eastAsia"/>
          <w:sz w:val="28"/>
          <w:szCs w:val="28"/>
        </w:rPr>
        <w:t>（</w:t>
      </w:r>
      <w:r>
        <w:rPr>
          <w:rFonts w:ascii="宋体" w:hAnsi="宋体" w:cs="宋体" w:hint="eastAsia"/>
          <w:sz w:val="28"/>
          <w:szCs w:val="28"/>
          <w:lang w:eastAsia="zh-Hans"/>
        </w:rPr>
        <w:t>历史</w:t>
      </w:r>
      <w:r>
        <w:rPr>
          <w:rFonts w:ascii="宋体" w:hAnsi="宋体" w:cs="宋体" w:hint="eastAsia"/>
          <w:sz w:val="28"/>
          <w:szCs w:val="28"/>
        </w:rPr>
        <w:t>）硕士生的入学专业考试科目之一，主要考察考生对</w:t>
      </w:r>
      <w:r>
        <w:rPr>
          <w:rFonts w:ascii="宋体" w:hAnsi="宋体" w:cs="宋体" w:hint="eastAsia"/>
          <w:sz w:val="28"/>
          <w:szCs w:val="28"/>
          <w:lang w:eastAsia="zh-Hans"/>
        </w:rPr>
        <w:t>中国史与世界史基础知识</w:t>
      </w:r>
      <w:r>
        <w:rPr>
          <w:rFonts w:ascii="宋体" w:hAnsi="宋体" w:cs="宋体"/>
          <w:sz w:val="28"/>
          <w:szCs w:val="28"/>
          <w:lang w:eastAsia="zh-Hans"/>
        </w:rPr>
        <w:t>、</w:t>
      </w:r>
      <w:r>
        <w:rPr>
          <w:rFonts w:ascii="宋体" w:hAnsi="宋体" w:cs="宋体" w:hint="eastAsia"/>
          <w:sz w:val="28"/>
          <w:szCs w:val="28"/>
          <w:lang w:eastAsia="zh-Hans"/>
        </w:rPr>
        <w:t>基本理论与方法</w:t>
      </w:r>
      <w:bookmarkStart w:id="0" w:name="_GoBack"/>
      <w:bookmarkEnd w:id="0"/>
      <w:r>
        <w:rPr>
          <w:rFonts w:ascii="宋体" w:hAnsi="宋体" w:cs="宋体" w:hint="eastAsia"/>
          <w:sz w:val="28"/>
          <w:szCs w:val="28"/>
          <w:lang w:eastAsia="zh-Hans"/>
        </w:rPr>
        <w:t>的理解与掌握</w:t>
      </w:r>
      <w:r>
        <w:rPr>
          <w:rFonts w:ascii="宋体" w:hAnsi="宋体" w:cs="宋体"/>
          <w:sz w:val="28"/>
          <w:szCs w:val="28"/>
          <w:lang w:eastAsia="zh-Hans"/>
        </w:rPr>
        <w:t>，</w:t>
      </w:r>
      <w:r>
        <w:rPr>
          <w:rFonts w:ascii="宋体" w:hAnsi="宋体" w:cs="宋体" w:hint="eastAsia"/>
          <w:sz w:val="28"/>
          <w:szCs w:val="28"/>
        </w:rPr>
        <w:t>以及</w:t>
      </w:r>
      <w:r>
        <w:rPr>
          <w:rFonts w:ascii="宋体" w:hAnsi="宋体" w:cs="宋体" w:hint="eastAsia"/>
          <w:sz w:val="28"/>
          <w:szCs w:val="28"/>
          <w:lang w:eastAsia="zh-Hans"/>
        </w:rPr>
        <w:t>运用所学理论与知识解决历史问题的能力</w:t>
      </w:r>
      <w:r>
        <w:rPr>
          <w:rFonts w:ascii="宋体" w:hAnsi="宋体" w:cs="宋体"/>
          <w:sz w:val="28"/>
          <w:szCs w:val="28"/>
          <w:lang w:eastAsia="zh-Hans"/>
        </w:rPr>
        <w:t>。</w:t>
      </w:r>
    </w:p>
    <w:p w:rsidR="002C0598" w:rsidRDefault="00550E93">
      <w:pPr>
        <w:ind w:firstLineChars="200" w:firstLine="562"/>
        <w:rPr>
          <w:rFonts w:ascii="宋体" w:hAnsi="宋体" w:cs="宋体"/>
          <w:b/>
          <w:bCs/>
          <w:sz w:val="28"/>
          <w:szCs w:val="28"/>
        </w:rPr>
      </w:pPr>
      <w:r>
        <w:rPr>
          <w:rFonts w:ascii="宋体" w:hAnsi="宋体" w:cs="宋体" w:hint="eastAsia"/>
          <w:b/>
          <w:bCs/>
          <w:sz w:val="28"/>
          <w:szCs w:val="28"/>
        </w:rPr>
        <w:t>二、评价目标</w:t>
      </w:r>
    </w:p>
    <w:p w:rsidR="002C0598" w:rsidRDefault="00550E93">
      <w:pPr>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lang w:eastAsia="zh-Hans"/>
        </w:rPr>
        <w:t>理解</w:t>
      </w:r>
      <w:r>
        <w:rPr>
          <w:rFonts w:ascii="宋体" w:hAnsi="宋体" w:cs="宋体" w:hint="eastAsia"/>
          <w:sz w:val="28"/>
          <w:szCs w:val="28"/>
        </w:rPr>
        <w:t>中国史和世界史的基础知识、基本理论与方法。</w:t>
      </w:r>
    </w:p>
    <w:p w:rsidR="002C0598" w:rsidRDefault="00550E93">
      <w:pPr>
        <w:ind w:firstLineChars="200" w:firstLine="560"/>
        <w:rPr>
          <w:rFonts w:ascii="宋体" w:hAnsi="宋体" w:cs="宋体"/>
          <w:sz w:val="28"/>
          <w:szCs w:val="28"/>
        </w:rPr>
      </w:pPr>
      <w:r>
        <w:rPr>
          <w:rFonts w:ascii="宋体" w:hAnsi="宋体" w:cs="宋体" w:hint="eastAsia"/>
          <w:sz w:val="28"/>
          <w:szCs w:val="28"/>
        </w:rPr>
        <w:t>2.</w:t>
      </w:r>
      <w:r>
        <w:rPr>
          <w:rFonts w:ascii="宋体" w:hAnsi="宋体" w:cs="宋体" w:hint="eastAsia"/>
          <w:sz w:val="28"/>
          <w:szCs w:val="28"/>
          <w:lang w:eastAsia="zh-Hans"/>
        </w:rPr>
        <w:t>掌握</w:t>
      </w:r>
      <w:r>
        <w:rPr>
          <w:rFonts w:ascii="宋体" w:hAnsi="宋体" w:cs="宋体" w:hint="eastAsia"/>
          <w:sz w:val="28"/>
          <w:szCs w:val="28"/>
        </w:rPr>
        <w:t>中国史和世界史的基础知识、基本理论与方法。</w:t>
      </w:r>
    </w:p>
    <w:p w:rsidR="002C0598" w:rsidRDefault="00550E93">
      <w:pPr>
        <w:ind w:firstLineChars="200" w:firstLine="560"/>
        <w:rPr>
          <w:rFonts w:ascii="宋体" w:hAnsi="宋体" w:cs="宋体"/>
          <w:sz w:val="28"/>
          <w:szCs w:val="28"/>
        </w:rPr>
      </w:pPr>
      <w:r>
        <w:rPr>
          <w:rFonts w:ascii="宋体" w:hAnsi="宋体" w:cs="宋体" w:hint="eastAsia"/>
          <w:sz w:val="28"/>
          <w:szCs w:val="28"/>
        </w:rPr>
        <w:t>3.运用中国史和世界史的基本理论和方法来分析和解决中学历史教学现实问题。</w:t>
      </w:r>
    </w:p>
    <w:p w:rsidR="002C0598" w:rsidRDefault="00550E93">
      <w:pPr>
        <w:ind w:firstLineChars="200" w:firstLine="562"/>
        <w:rPr>
          <w:rFonts w:ascii="宋体" w:hAnsi="宋体" w:cs="宋体"/>
          <w:b/>
          <w:bCs/>
          <w:sz w:val="28"/>
          <w:szCs w:val="28"/>
        </w:rPr>
      </w:pPr>
      <w:r>
        <w:rPr>
          <w:rFonts w:ascii="宋体" w:hAnsi="宋体" w:cs="宋体" w:hint="eastAsia"/>
          <w:b/>
          <w:bCs/>
          <w:sz w:val="28"/>
          <w:szCs w:val="28"/>
        </w:rPr>
        <w:t>三、考试范围</w:t>
      </w:r>
    </w:p>
    <w:p w:rsidR="002C0598" w:rsidRDefault="00550E93">
      <w:pPr>
        <w:ind w:firstLineChars="200" w:firstLine="560"/>
        <w:rPr>
          <w:rFonts w:ascii="宋体" w:hAnsi="宋体" w:cs="宋体"/>
          <w:sz w:val="28"/>
          <w:szCs w:val="28"/>
        </w:rPr>
      </w:pPr>
      <w:r>
        <w:rPr>
          <w:rFonts w:ascii="宋体" w:hAnsi="宋体" w:cs="宋体" w:hint="eastAsia"/>
          <w:sz w:val="28"/>
          <w:szCs w:val="28"/>
        </w:rPr>
        <w:t>（一）中国史</w:t>
      </w:r>
    </w:p>
    <w:p w:rsidR="002C0598" w:rsidRDefault="00550E93">
      <w:pPr>
        <w:ind w:firstLineChars="200" w:firstLine="560"/>
        <w:rPr>
          <w:rFonts w:ascii="宋体" w:hAnsi="宋体" w:cs="宋体"/>
          <w:sz w:val="28"/>
          <w:szCs w:val="28"/>
        </w:rPr>
      </w:pPr>
      <w:r>
        <w:rPr>
          <w:rFonts w:ascii="宋体" w:hAnsi="宋体" w:cs="宋体" w:hint="eastAsia"/>
          <w:sz w:val="28"/>
          <w:szCs w:val="28"/>
        </w:rPr>
        <w:t>1.中国古代史的基本知识</w:t>
      </w:r>
    </w:p>
    <w:p w:rsidR="002C0598" w:rsidRDefault="00550E93">
      <w:pPr>
        <w:ind w:firstLineChars="200" w:firstLine="560"/>
        <w:rPr>
          <w:rFonts w:ascii="宋体" w:hAnsi="宋体" w:cs="宋体"/>
          <w:sz w:val="28"/>
          <w:szCs w:val="28"/>
        </w:rPr>
      </w:pPr>
      <w:r>
        <w:rPr>
          <w:rFonts w:ascii="宋体" w:hAnsi="宋体" w:cs="宋体" w:hint="eastAsia"/>
          <w:sz w:val="28"/>
          <w:szCs w:val="28"/>
        </w:rPr>
        <w:t>2.中国近现代史的基本知识</w:t>
      </w:r>
    </w:p>
    <w:p w:rsidR="002C0598" w:rsidRDefault="00550E93">
      <w:pPr>
        <w:ind w:firstLineChars="200" w:firstLine="560"/>
        <w:rPr>
          <w:rFonts w:ascii="宋体" w:hAnsi="宋体" w:cs="宋体"/>
          <w:sz w:val="28"/>
          <w:szCs w:val="28"/>
        </w:rPr>
      </w:pPr>
      <w:r>
        <w:rPr>
          <w:rFonts w:ascii="宋体" w:hAnsi="宋体" w:cs="宋体" w:hint="eastAsia"/>
          <w:sz w:val="28"/>
          <w:szCs w:val="28"/>
        </w:rPr>
        <w:t>3.中国史研究前沿问题的相关知识</w:t>
      </w:r>
    </w:p>
    <w:p w:rsidR="002C0598" w:rsidRDefault="00550E93">
      <w:pPr>
        <w:ind w:firstLineChars="200" w:firstLine="560"/>
        <w:rPr>
          <w:rFonts w:ascii="宋体" w:hAnsi="宋体" w:cs="宋体"/>
          <w:sz w:val="28"/>
          <w:szCs w:val="28"/>
        </w:rPr>
      </w:pPr>
      <w:r>
        <w:rPr>
          <w:rFonts w:ascii="宋体" w:hAnsi="宋体" w:cs="宋体" w:hint="eastAsia"/>
          <w:sz w:val="28"/>
          <w:szCs w:val="28"/>
        </w:rPr>
        <w:t>4.中国史学史和史学理论相关知识</w:t>
      </w:r>
    </w:p>
    <w:p w:rsidR="002C0598" w:rsidRDefault="00550E93">
      <w:pPr>
        <w:ind w:firstLineChars="200" w:firstLine="560"/>
        <w:rPr>
          <w:rFonts w:ascii="宋体" w:hAnsi="宋体" w:cs="宋体"/>
          <w:sz w:val="28"/>
          <w:szCs w:val="28"/>
        </w:rPr>
      </w:pPr>
      <w:r>
        <w:rPr>
          <w:rFonts w:ascii="宋体" w:hAnsi="宋体" w:cs="宋体" w:hint="eastAsia"/>
          <w:sz w:val="28"/>
          <w:szCs w:val="28"/>
        </w:rPr>
        <w:t>（二）世界史</w:t>
      </w:r>
    </w:p>
    <w:p w:rsidR="002C0598" w:rsidRDefault="00550E93">
      <w:pPr>
        <w:ind w:firstLineChars="200" w:firstLine="560"/>
        <w:rPr>
          <w:rFonts w:ascii="宋体" w:hAnsi="宋体" w:cs="宋体"/>
          <w:sz w:val="28"/>
          <w:szCs w:val="28"/>
        </w:rPr>
      </w:pPr>
      <w:r>
        <w:rPr>
          <w:rFonts w:ascii="宋体" w:hAnsi="宋体" w:cs="宋体" w:hint="eastAsia"/>
          <w:sz w:val="28"/>
          <w:szCs w:val="28"/>
        </w:rPr>
        <w:t>1.世界近现代史的基本知识</w:t>
      </w:r>
    </w:p>
    <w:p w:rsidR="002C0598" w:rsidRDefault="00550E93">
      <w:pPr>
        <w:ind w:firstLineChars="200" w:firstLine="560"/>
        <w:rPr>
          <w:rFonts w:ascii="宋体" w:hAnsi="宋体" w:cs="宋体"/>
          <w:sz w:val="28"/>
          <w:szCs w:val="28"/>
        </w:rPr>
      </w:pPr>
      <w:r>
        <w:rPr>
          <w:rFonts w:ascii="宋体" w:hAnsi="宋体" w:cs="宋体" w:hint="eastAsia"/>
          <w:sz w:val="28"/>
          <w:szCs w:val="28"/>
        </w:rPr>
        <w:t>2.世界史研究前沿问题的相关知识</w:t>
      </w:r>
    </w:p>
    <w:p w:rsidR="002C0598" w:rsidRDefault="00550E93">
      <w:pPr>
        <w:ind w:firstLineChars="200" w:firstLine="560"/>
        <w:rPr>
          <w:rFonts w:ascii="宋体" w:hAnsi="宋体" w:cs="宋体"/>
          <w:sz w:val="28"/>
          <w:szCs w:val="28"/>
        </w:rPr>
      </w:pPr>
      <w:r>
        <w:rPr>
          <w:rFonts w:ascii="宋体" w:hAnsi="宋体" w:cs="宋体" w:hint="eastAsia"/>
          <w:sz w:val="28"/>
          <w:szCs w:val="28"/>
        </w:rPr>
        <w:t>3.西方史学史和史学理论相关知识</w:t>
      </w:r>
    </w:p>
    <w:p w:rsidR="002C0598" w:rsidRDefault="00550E93">
      <w:pPr>
        <w:ind w:firstLineChars="200" w:firstLine="562"/>
        <w:rPr>
          <w:rFonts w:ascii="宋体" w:hAnsi="宋体" w:cs="宋体"/>
          <w:b/>
          <w:bCs/>
          <w:sz w:val="28"/>
          <w:szCs w:val="28"/>
        </w:rPr>
      </w:pPr>
      <w:r>
        <w:rPr>
          <w:rFonts w:ascii="宋体" w:hAnsi="宋体" w:cs="宋体" w:hint="eastAsia"/>
          <w:b/>
          <w:bCs/>
          <w:sz w:val="28"/>
          <w:szCs w:val="28"/>
        </w:rPr>
        <w:lastRenderedPageBreak/>
        <w:t>四、考试形式和试卷结构</w:t>
      </w:r>
    </w:p>
    <w:p w:rsidR="002C0598" w:rsidRDefault="00550E93">
      <w:pPr>
        <w:ind w:firstLineChars="200" w:firstLine="560"/>
        <w:rPr>
          <w:rFonts w:ascii="宋体" w:hAnsi="宋体" w:cs="宋体"/>
          <w:sz w:val="28"/>
          <w:szCs w:val="28"/>
        </w:rPr>
      </w:pPr>
      <w:r>
        <w:rPr>
          <w:rFonts w:ascii="宋体" w:hAnsi="宋体" w:cs="宋体" w:hint="eastAsia"/>
          <w:sz w:val="28"/>
          <w:szCs w:val="28"/>
        </w:rPr>
        <w:t>考试形式为闭卷笔试，考试时间为180分钟。试卷满分为150分，主要题型包括但不限于名词解释题、简答题、论述题。</w:t>
      </w:r>
    </w:p>
    <w:p w:rsidR="002C0598" w:rsidRDefault="00550E93">
      <w:pPr>
        <w:ind w:firstLineChars="200" w:firstLine="562"/>
        <w:rPr>
          <w:rFonts w:ascii="宋体" w:hAnsi="宋体" w:cs="宋体"/>
          <w:b/>
          <w:bCs/>
          <w:sz w:val="28"/>
          <w:szCs w:val="28"/>
        </w:rPr>
      </w:pPr>
      <w:r>
        <w:rPr>
          <w:rFonts w:ascii="宋体" w:hAnsi="宋体" w:cs="宋体" w:hint="eastAsia"/>
          <w:b/>
          <w:bCs/>
          <w:sz w:val="28"/>
          <w:szCs w:val="28"/>
        </w:rPr>
        <w:t>五、主要参考书目</w:t>
      </w:r>
    </w:p>
    <w:p w:rsidR="002C0598" w:rsidRDefault="00550E93">
      <w:pPr>
        <w:ind w:firstLineChars="200" w:firstLine="560"/>
        <w:rPr>
          <w:rFonts w:ascii="宋体" w:hAnsi="宋体" w:cs="宋体"/>
          <w:sz w:val="28"/>
          <w:szCs w:val="28"/>
        </w:rPr>
      </w:pPr>
      <w:r>
        <w:rPr>
          <w:rFonts w:ascii="宋体" w:hAnsi="宋体" w:cs="宋体" w:hint="eastAsia"/>
          <w:sz w:val="28"/>
          <w:szCs w:val="28"/>
        </w:rPr>
        <w:t>1.朱绍侯主编</w:t>
      </w:r>
      <w:r>
        <w:rPr>
          <w:rFonts w:ascii="宋体" w:hAnsi="宋体" w:cs="宋体"/>
          <w:sz w:val="28"/>
          <w:szCs w:val="28"/>
        </w:rPr>
        <w:t>：</w:t>
      </w:r>
      <w:r>
        <w:rPr>
          <w:rFonts w:ascii="宋体" w:hAnsi="宋体" w:cs="宋体" w:hint="eastAsia"/>
          <w:sz w:val="28"/>
          <w:szCs w:val="28"/>
        </w:rPr>
        <w:t>《中国古代史》（上、下册，第5版），福建人民出版社2010年版。</w:t>
      </w:r>
    </w:p>
    <w:p w:rsidR="002C0598" w:rsidRDefault="00550E93">
      <w:pPr>
        <w:ind w:firstLineChars="200" w:firstLine="560"/>
        <w:rPr>
          <w:rFonts w:ascii="宋体" w:hAnsi="宋体" w:cs="宋体"/>
          <w:sz w:val="28"/>
          <w:szCs w:val="28"/>
        </w:rPr>
      </w:pPr>
      <w:r>
        <w:rPr>
          <w:rFonts w:ascii="宋体" w:hAnsi="宋体" w:cs="宋体" w:hint="eastAsia"/>
          <w:sz w:val="28"/>
          <w:szCs w:val="28"/>
        </w:rPr>
        <w:t>2.《中国近代史》编写组</w:t>
      </w:r>
      <w:r>
        <w:rPr>
          <w:rFonts w:ascii="宋体" w:hAnsi="宋体" w:cs="宋体"/>
          <w:sz w:val="28"/>
          <w:szCs w:val="28"/>
        </w:rPr>
        <w:t>：</w:t>
      </w:r>
      <w:r>
        <w:rPr>
          <w:rFonts w:ascii="宋体" w:hAnsi="宋体" w:cs="宋体" w:hint="eastAsia"/>
          <w:sz w:val="28"/>
          <w:szCs w:val="28"/>
        </w:rPr>
        <w:t>《中国近代史》（上、下册，第2版），高等教育出版社、人民出版社2020年版。</w:t>
      </w:r>
    </w:p>
    <w:p w:rsidR="002C0598" w:rsidRDefault="00550E93">
      <w:pPr>
        <w:ind w:firstLineChars="200" w:firstLine="560"/>
        <w:rPr>
          <w:rFonts w:ascii="宋体" w:hAnsi="宋体" w:cs="宋体"/>
          <w:sz w:val="28"/>
          <w:szCs w:val="28"/>
        </w:rPr>
      </w:pPr>
      <w:r>
        <w:rPr>
          <w:rFonts w:ascii="宋体" w:hAnsi="宋体" w:cs="宋体" w:hint="eastAsia"/>
          <w:sz w:val="28"/>
          <w:szCs w:val="28"/>
        </w:rPr>
        <w:t>3.吴于廑，齐世荣主编</w:t>
      </w:r>
      <w:r>
        <w:rPr>
          <w:rFonts w:ascii="宋体" w:hAnsi="宋体" w:cs="宋体"/>
          <w:sz w:val="28"/>
          <w:szCs w:val="28"/>
        </w:rPr>
        <w:t>：</w:t>
      </w:r>
      <w:r>
        <w:rPr>
          <w:rFonts w:ascii="宋体" w:hAnsi="宋体" w:cs="宋体" w:hint="eastAsia"/>
          <w:sz w:val="28"/>
          <w:szCs w:val="28"/>
        </w:rPr>
        <w:t>《世界史》(近代史编上下卷、现代史编上下卷)，高等教育出版社2011年版。</w:t>
      </w:r>
    </w:p>
    <w:p w:rsidR="002C0598" w:rsidRDefault="002C0598">
      <w:pPr>
        <w:ind w:firstLineChars="200" w:firstLine="560"/>
        <w:rPr>
          <w:rFonts w:ascii="仿宋" w:eastAsia="仿宋" w:hAnsi="仿宋" w:cs="仿宋"/>
          <w:sz w:val="28"/>
          <w:szCs w:val="28"/>
        </w:rPr>
      </w:pPr>
    </w:p>
    <w:p w:rsidR="002C0598" w:rsidRDefault="002C0598">
      <w:pPr>
        <w:ind w:firstLineChars="200" w:firstLine="560"/>
        <w:rPr>
          <w:rFonts w:ascii="仿宋" w:eastAsia="仿宋" w:hAnsi="仿宋" w:cs="仿宋"/>
          <w:sz w:val="28"/>
          <w:szCs w:val="28"/>
        </w:rPr>
      </w:pPr>
    </w:p>
    <w:p w:rsidR="002C0598" w:rsidRDefault="002C0598">
      <w:pPr>
        <w:widowControl/>
        <w:spacing w:before="100" w:beforeAutospacing="1" w:after="100" w:afterAutospacing="1"/>
        <w:jc w:val="left"/>
        <w:rPr>
          <w:rFonts w:ascii="Verdana" w:hAnsi="Verdana" w:cs="宋体"/>
          <w:kern w:val="0"/>
          <w:sz w:val="18"/>
          <w:szCs w:val="18"/>
        </w:rPr>
      </w:pPr>
    </w:p>
    <w:p w:rsidR="002C0598" w:rsidRDefault="002C0598">
      <w:pPr>
        <w:widowControl/>
        <w:spacing w:before="100" w:beforeAutospacing="1" w:after="100" w:afterAutospacing="1"/>
        <w:jc w:val="left"/>
        <w:rPr>
          <w:rFonts w:ascii="Verdana" w:hAnsi="Verdana" w:cs="宋体"/>
          <w:kern w:val="0"/>
          <w:sz w:val="18"/>
          <w:szCs w:val="18"/>
        </w:rPr>
      </w:pPr>
    </w:p>
    <w:p w:rsidR="002C0598" w:rsidRDefault="002C0598"/>
    <w:p w:rsidR="002C0598" w:rsidRDefault="002C0598"/>
    <w:sectPr w:rsidR="002C05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966" w:rsidRDefault="00123966" w:rsidP="000C6F10">
      <w:r>
        <w:separator/>
      </w:r>
    </w:p>
  </w:endnote>
  <w:endnote w:type="continuationSeparator" w:id="0">
    <w:p w:rsidR="00123966" w:rsidRDefault="00123966" w:rsidP="000C6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00"/>
    <w:family w:val="auto"/>
    <w:pitch w:val="default"/>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966" w:rsidRDefault="00123966" w:rsidP="000C6F10">
      <w:r>
        <w:separator/>
      </w:r>
    </w:p>
  </w:footnote>
  <w:footnote w:type="continuationSeparator" w:id="0">
    <w:p w:rsidR="00123966" w:rsidRDefault="00123966" w:rsidP="000C6F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1Mzc4YzU2ZjI5YzkzYzE1MDNmMGVkYTE2YjcxNWIifQ=="/>
  </w:docVars>
  <w:rsids>
    <w:rsidRoot w:val="000618D6"/>
    <w:rsid w:val="B5BF4231"/>
    <w:rsid w:val="DFFB235D"/>
    <w:rsid w:val="FB3F5976"/>
    <w:rsid w:val="000004FA"/>
    <w:rsid w:val="00046B20"/>
    <w:rsid w:val="000618D6"/>
    <w:rsid w:val="000706BA"/>
    <w:rsid w:val="000932EC"/>
    <w:rsid w:val="000C6F10"/>
    <w:rsid w:val="00123966"/>
    <w:rsid w:val="00270FE2"/>
    <w:rsid w:val="0027700E"/>
    <w:rsid w:val="002C0598"/>
    <w:rsid w:val="00330E58"/>
    <w:rsid w:val="0037423B"/>
    <w:rsid w:val="004332B4"/>
    <w:rsid w:val="004834CC"/>
    <w:rsid w:val="00550E93"/>
    <w:rsid w:val="0061323C"/>
    <w:rsid w:val="00637B77"/>
    <w:rsid w:val="007E44BE"/>
    <w:rsid w:val="008A7612"/>
    <w:rsid w:val="009418E3"/>
    <w:rsid w:val="009764CF"/>
    <w:rsid w:val="009E5A96"/>
    <w:rsid w:val="00A17AA7"/>
    <w:rsid w:val="00BF0F4E"/>
    <w:rsid w:val="00C81A8C"/>
    <w:rsid w:val="00D859BC"/>
    <w:rsid w:val="00DF5159"/>
    <w:rsid w:val="0FEF1A54"/>
    <w:rsid w:val="11DB0E46"/>
    <w:rsid w:val="1C67088B"/>
    <w:rsid w:val="1D265AB4"/>
    <w:rsid w:val="26CF1507"/>
    <w:rsid w:val="33E4314E"/>
    <w:rsid w:val="44223166"/>
    <w:rsid w:val="56E50F37"/>
    <w:rsid w:val="5B773E9B"/>
    <w:rsid w:val="684E6F45"/>
    <w:rsid w:val="6905E28B"/>
    <w:rsid w:val="6B6305A6"/>
    <w:rsid w:val="74911176"/>
    <w:rsid w:val="755E39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21830C3"/>
  <w14:defaultImageDpi w14:val="300"/>
  <w15:docId w15:val="{90E21634-F153-4B5D-B163-C98F9CC68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kern w:val="2"/>
      <w:sz w:val="18"/>
      <w:szCs w:val="18"/>
    </w:rPr>
  </w:style>
  <w:style w:type="character" w:customStyle="1" w:styleId="a4">
    <w:name w:val="页脚 字符"/>
    <w:basedOn w:val="a0"/>
    <w:link w:val="a3"/>
    <w:uiPriority w:val="99"/>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319</Words>
  <Characters>339</Characters>
  <Application>Microsoft Office Word</Application>
  <DocSecurity>0</DocSecurity>
  <Lines>17</Lines>
  <Paragraphs>15</Paragraphs>
  <ScaleCrop>false</ScaleCrop>
  <Company>1</Company>
  <LinksUpToDate>false</LinksUpToDate>
  <CharactersWithSpaces>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Lenovo</cp:lastModifiedBy>
  <cp:revision>11</cp:revision>
  <dcterms:created xsi:type="dcterms:W3CDTF">2017-07-14T09:41:00Z</dcterms:created>
  <dcterms:modified xsi:type="dcterms:W3CDTF">2024-09-26T07:05:00Z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ICV">
    <vt:lpwstr>09029F000CDE8A8987168466B8AFA6B4_43</vt:lpwstr>
  </property>
</Properties>
</file>