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9D" w:rsidRDefault="002A7A7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471B8A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79439D" w:rsidRDefault="002A7A7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</w:p>
    <w:p w:rsidR="0079439D" w:rsidRDefault="002A7A7F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考试科目代码：[1]       考试科目名称：专业综合</w:t>
      </w:r>
    </w:p>
    <w:p w:rsidR="0079439D" w:rsidRDefault="002A7A7F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583854" w:rsidRDefault="00583854" w:rsidP="0058385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583854" w:rsidRDefault="00583854" w:rsidP="00583854">
      <w:pPr>
        <w:ind w:firstLineChars="200" w:firstLine="560"/>
        <w:rPr>
          <w:rFonts w:ascii="宋体" w:hAnsi="宋体" w:cs="宋体"/>
          <w:sz w:val="28"/>
          <w:szCs w:val="28"/>
        </w:rPr>
      </w:pPr>
      <w:r w:rsidRPr="00997527">
        <w:rPr>
          <w:rFonts w:ascii="宋体" w:hAnsi="宋体" w:cs="宋体"/>
          <w:sz w:val="28"/>
          <w:szCs w:val="28"/>
        </w:rPr>
        <w:t>《</w:t>
      </w:r>
      <w:r w:rsidRPr="00997527">
        <w:rPr>
          <w:rFonts w:ascii="宋体" w:hAnsi="宋体" w:cs="宋体" w:hint="eastAsia"/>
          <w:sz w:val="28"/>
          <w:szCs w:val="28"/>
        </w:rPr>
        <w:t>专业综合</w:t>
      </w:r>
      <w:r w:rsidRPr="00997527">
        <w:rPr>
          <w:rFonts w:ascii="宋体" w:hAnsi="宋体" w:cs="宋体"/>
          <w:sz w:val="28"/>
          <w:szCs w:val="28"/>
        </w:rPr>
        <w:t>》是经济</w:t>
      </w:r>
      <w:r w:rsidRPr="00997527">
        <w:rPr>
          <w:rFonts w:ascii="宋体" w:hAnsi="宋体" w:cs="宋体" w:hint="eastAsia"/>
          <w:sz w:val="28"/>
          <w:szCs w:val="28"/>
        </w:rPr>
        <w:t>与</w:t>
      </w:r>
      <w:r w:rsidRPr="00997527">
        <w:rPr>
          <w:rFonts w:ascii="宋体" w:hAnsi="宋体" w:cs="宋体"/>
          <w:sz w:val="28"/>
          <w:szCs w:val="28"/>
        </w:rPr>
        <w:t>管理学院国际商务</w:t>
      </w:r>
      <w:r w:rsidRPr="00997527">
        <w:rPr>
          <w:rFonts w:ascii="宋体" w:hAnsi="宋体" w:cs="宋体" w:hint="eastAsia"/>
          <w:sz w:val="28"/>
          <w:szCs w:val="28"/>
        </w:rPr>
        <w:t>专业</w:t>
      </w:r>
      <w:r w:rsidRPr="00997527">
        <w:rPr>
          <w:rFonts w:ascii="宋体" w:hAnsi="宋体" w:cs="宋体"/>
          <w:sz w:val="28"/>
          <w:szCs w:val="28"/>
        </w:rPr>
        <w:t>硕士研究生入学考试的专业</w:t>
      </w:r>
      <w:r w:rsidRPr="00997527">
        <w:rPr>
          <w:rFonts w:ascii="宋体" w:hAnsi="宋体" w:cs="宋体" w:hint="eastAsia"/>
          <w:sz w:val="28"/>
          <w:szCs w:val="28"/>
        </w:rPr>
        <w:t>课程</w:t>
      </w:r>
      <w:r w:rsidRPr="00997527">
        <w:rPr>
          <w:rFonts w:ascii="宋体" w:hAnsi="宋体" w:cs="宋体"/>
          <w:sz w:val="28"/>
          <w:szCs w:val="28"/>
        </w:rPr>
        <w:t>。考试对象为参加国际商务</w:t>
      </w:r>
      <w:r w:rsidRPr="00997527">
        <w:rPr>
          <w:rFonts w:ascii="宋体" w:hAnsi="宋体" w:cs="宋体" w:hint="eastAsia"/>
          <w:sz w:val="28"/>
          <w:szCs w:val="28"/>
        </w:rPr>
        <w:t>专业</w:t>
      </w:r>
      <w:r w:rsidRPr="00997527">
        <w:rPr>
          <w:rFonts w:ascii="宋体" w:hAnsi="宋体" w:cs="宋体"/>
          <w:sz w:val="28"/>
          <w:szCs w:val="28"/>
        </w:rPr>
        <w:t>硕士研究生</w:t>
      </w:r>
      <w:r w:rsidRPr="00997527">
        <w:rPr>
          <w:rFonts w:ascii="宋体" w:hAnsi="宋体" w:cs="宋体" w:hint="eastAsia"/>
          <w:sz w:val="28"/>
          <w:szCs w:val="28"/>
        </w:rPr>
        <w:t>复试</w:t>
      </w:r>
      <w:r w:rsidRPr="00997527">
        <w:rPr>
          <w:rFonts w:ascii="宋体" w:hAnsi="宋体" w:cs="宋体"/>
          <w:sz w:val="28"/>
          <w:szCs w:val="28"/>
        </w:rPr>
        <w:t>考试的准考考生。</w:t>
      </w:r>
    </w:p>
    <w:p w:rsidR="00583854" w:rsidRDefault="00583854" w:rsidP="0058385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583854" w:rsidRPr="002B3FE5" w:rsidRDefault="00583854" w:rsidP="00583854">
      <w:pPr>
        <w:ind w:firstLineChars="200" w:firstLine="560"/>
        <w:rPr>
          <w:rFonts w:ascii="宋体" w:hAnsi="宋体" w:cs="宋体"/>
          <w:sz w:val="28"/>
          <w:szCs w:val="28"/>
        </w:rPr>
      </w:pPr>
      <w:r w:rsidRPr="00997527">
        <w:rPr>
          <w:rFonts w:ascii="宋体" w:hAnsi="宋体" w:cs="宋体" w:hint="eastAsia"/>
          <w:sz w:val="28"/>
          <w:szCs w:val="28"/>
        </w:rPr>
        <w:t>掌握</w:t>
      </w:r>
      <w:r w:rsidRPr="00997527">
        <w:rPr>
          <w:rFonts w:ascii="宋体" w:hAnsi="宋体" w:cs="宋体"/>
          <w:sz w:val="28"/>
          <w:szCs w:val="28"/>
        </w:rPr>
        <w:t>国际贸易</w:t>
      </w:r>
      <w:r w:rsidRPr="00997527">
        <w:rPr>
          <w:rFonts w:ascii="宋体" w:hAnsi="宋体" w:cs="宋体" w:hint="eastAsia"/>
          <w:sz w:val="28"/>
          <w:szCs w:val="28"/>
        </w:rPr>
        <w:t>的基本概念和基础知识，理解</w:t>
      </w:r>
      <w:r w:rsidRPr="00997527">
        <w:rPr>
          <w:rFonts w:ascii="宋体" w:hAnsi="宋体" w:cs="宋体"/>
          <w:sz w:val="28"/>
          <w:szCs w:val="28"/>
        </w:rPr>
        <w:t>国际贸易</w:t>
      </w:r>
      <w:r w:rsidRPr="00997527">
        <w:rPr>
          <w:rFonts w:ascii="宋体" w:hAnsi="宋体" w:cs="宋体" w:hint="eastAsia"/>
          <w:sz w:val="28"/>
          <w:szCs w:val="28"/>
        </w:rPr>
        <w:t>实务的主要内容</w:t>
      </w:r>
      <w:r w:rsidRPr="002B3FE5">
        <w:rPr>
          <w:rFonts w:ascii="宋体" w:hAnsi="宋体" w:cs="宋体" w:hint="eastAsia"/>
          <w:sz w:val="28"/>
          <w:szCs w:val="28"/>
        </w:rPr>
        <w:t>，能分析和解决国际</w:t>
      </w:r>
      <w:r>
        <w:rPr>
          <w:rFonts w:ascii="宋体" w:hAnsi="宋体" w:cs="宋体" w:hint="eastAsia"/>
          <w:sz w:val="28"/>
          <w:szCs w:val="28"/>
        </w:rPr>
        <w:t>贸易</w:t>
      </w:r>
      <w:r w:rsidRPr="002B3FE5">
        <w:rPr>
          <w:rFonts w:ascii="宋体" w:hAnsi="宋体" w:cs="宋体" w:hint="eastAsia"/>
          <w:sz w:val="28"/>
          <w:szCs w:val="28"/>
        </w:rPr>
        <w:t>现实问题。</w:t>
      </w:r>
    </w:p>
    <w:p w:rsidR="00583854" w:rsidRDefault="00583854" w:rsidP="0058385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</w:t>
      </w:r>
      <w:r>
        <w:rPr>
          <w:rFonts w:asciiTheme="minorEastAsia" w:eastAsiaTheme="minorEastAsia" w:hAnsiTheme="minorEastAsia" w:cs="仿宋"/>
          <w:sz w:val="28"/>
          <w:szCs w:val="28"/>
        </w:rPr>
        <w:t>国际贸易术语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国际贸易法律、规则与惯例概述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有关贸易术语的国际贸易惯例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《</w:t>
      </w:r>
      <w:proofErr w:type="spellStart"/>
      <w:r>
        <w:rPr>
          <w:rFonts w:asciiTheme="minorEastAsia" w:eastAsiaTheme="minorEastAsia" w:hAnsiTheme="minorEastAsia" w:cs="仿宋"/>
          <w:sz w:val="28"/>
          <w:szCs w:val="28"/>
        </w:rPr>
        <w:t>Incoterms</w:t>
      </w:r>
      <w:proofErr w:type="spellEnd"/>
      <w:r>
        <w:rPr>
          <w:rFonts w:asciiTheme="minorEastAsia" w:eastAsiaTheme="minorEastAsia" w:hAnsiTheme="minorEastAsia" w:cs="仿宋"/>
          <w:sz w:val="28"/>
          <w:szCs w:val="28"/>
        </w:rPr>
        <w:t xml:space="preserve"> 2000》对主要贸易术语的解释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《</w:t>
      </w:r>
      <w:proofErr w:type="spellStart"/>
      <w:r>
        <w:rPr>
          <w:rFonts w:asciiTheme="minorEastAsia" w:eastAsiaTheme="minorEastAsia" w:hAnsiTheme="minorEastAsia" w:cs="仿宋"/>
          <w:sz w:val="28"/>
          <w:szCs w:val="28"/>
        </w:rPr>
        <w:t>Incoterms</w:t>
      </w:r>
      <w:proofErr w:type="spellEnd"/>
      <w:r>
        <w:rPr>
          <w:rFonts w:asciiTheme="minorEastAsia" w:eastAsiaTheme="minorEastAsia" w:hAnsiTheme="minorEastAsia" w:cs="仿宋"/>
          <w:sz w:val="28"/>
          <w:szCs w:val="28"/>
        </w:rPr>
        <w:t xml:space="preserve"> 2010》对主要贸易术语的解释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贸易术语的理论基础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</w:t>
      </w:r>
      <w:r>
        <w:rPr>
          <w:rFonts w:asciiTheme="minorEastAsia" w:eastAsiaTheme="minorEastAsia" w:hAnsiTheme="minorEastAsia" w:cs="仿宋"/>
          <w:sz w:val="28"/>
          <w:szCs w:val="28"/>
        </w:rPr>
        <w:t>国际货物运输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海洋运输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铁路运输、公路运输、内河运输、航空运输、邮政运输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集装箱运输与国际多式联运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大陆桥运输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6.</w:t>
      </w:r>
      <w:r>
        <w:rPr>
          <w:rFonts w:asciiTheme="minorEastAsia" w:eastAsiaTheme="minorEastAsia" w:hAnsiTheme="minorEastAsia" w:cs="仿宋"/>
          <w:sz w:val="28"/>
          <w:szCs w:val="28"/>
        </w:rPr>
        <w:t>海运提单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7.</w:t>
      </w:r>
      <w:r>
        <w:rPr>
          <w:rFonts w:asciiTheme="minorEastAsia" w:eastAsiaTheme="minorEastAsia" w:hAnsiTheme="minorEastAsia" w:cs="仿宋"/>
          <w:sz w:val="28"/>
          <w:szCs w:val="28"/>
        </w:rPr>
        <w:t>不可转让海洋运单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8.</w:t>
      </w:r>
      <w:r>
        <w:rPr>
          <w:rFonts w:asciiTheme="minorEastAsia" w:eastAsiaTheme="minorEastAsia" w:hAnsiTheme="minorEastAsia" w:cs="仿宋"/>
          <w:sz w:val="28"/>
          <w:szCs w:val="28"/>
        </w:rPr>
        <w:t>租船合约提单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9.</w:t>
      </w:r>
      <w:r>
        <w:rPr>
          <w:rFonts w:asciiTheme="minorEastAsia" w:eastAsiaTheme="minorEastAsia" w:hAnsiTheme="minorEastAsia" w:cs="仿宋"/>
          <w:sz w:val="28"/>
          <w:szCs w:val="28"/>
        </w:rPr>
        <w:t>多式联运单据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10.</w:t>
      </w:r>
      <w:r>
        <w:rPr>
          <w:rFonts w:asciiTheme="minorEastAsia" w:eastAsiaTheme="minorEastAsia" w:hAnsiTheme="minorEastAsia" w:cs="仿宋"/>
          <w:sz w:val="28"/>
          <w:szCs w:val="28"/>
        </w:rPr>
        <w:t>合同中的装运条款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</w:t>
      </w:r>
      <w:r>
        <w:rPr>
          <w:rFonts w:asciiTheme="minorEastAsia" w:eastAsiaTheme="minorEastAsia" w:hAnsiTheme="minorEastAsia" w:cs="仿宋"/>
          <w:sz w:val="28"/>
          <w:szCs w:val="28"/>
        </w:rPr>
        <w:t>国际货物运输保险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保险的基本原则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海洋运输货物保险条款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我国海洋运输货物保险条款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伦敦保险协会海洋运输货物保险条款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陆、空、邮货物运输保险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6.</w:t>
      </w:r>
      <w:r>
        <w:rPr>
          <w:rFonts w:asciiTheme="minorEastAsia" w:eastAsiaTheme="minorEastAsia" w:hAnsiTheme="minorEastAsia" w:cs="仿宋"/>
          <w:sz w:val="28"/>
          <w:szCs w:val="28"/>
        </w:rPr>
        <w:t>出口信用保险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7.</w:t>
      </w:r>
      <w:r>
        <w:rPr>
          <w:rFonts w:asciiTheme="minorEastAsia" w:eastAsiaTheme="minorEastAsia" w:hAnsiTheme="minorEastAsia" w:cs="仿宋"/>
          <w:sz w:val="28"/>
          <w:szCs w:val="28"/>
        </w:rPr>
        <w:t>海运货物保险投保实务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8.</w:t>
      </w:r>
      <w:r>
        <w:rPr>
          <w:rFonts w:asciiTheme="minorEastAsia" w:eastAsiaTheme="minorEastAsia" w:hAnsiTheme="minorEastAsia" w:cs="仿宋"/>
          <w:sz w:val="28"/>
          <w:szCs w:val="28"/>
        </w:rPr>
        <w:t>海运货物保险承保实务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</w:t>
      </w:r>
      <w:r>
        <w:rPr>
          <w:rFonts w:asciiTheme="minorEastAsia" w:eastAsiaTheme="minorEastAsia" w:hAnsiTheme="minorEastAsia" w:cs="仿宋"/>
          <w:sz w:val="28"/>
          <w:szCs w:val="28"/>
        </w:rPr>
        <w:t>国际货款的收付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票据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汇付和托收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信用证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信用证种类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银行保函与备用信用证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6.</w:t>
      </w:r>
      <w:r>
        <w:rPr>
          <w:rFonts w:asciiTheme="minorEastAsia" w:eastAsiaTheme="minorEastAsia" w:hAnsiTheme="minorEastAsia" w:cs="仿宋"/>
          <w:sz w:val="28"/>
          <w:szCs w:val="28"/>
        </w:rPr>
        <w:t>各种支付方式的选用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</w:t>
      </w:r>
      <w:r>
        <w:rPr>
          <w:rFonts w:asciiTheme="minorEastAsia" w:eastAsiaTheme="minorEastAsia" w:hAnsiTheme="minorEastAsia" w:cs="仿宋"/>
          <w:sz w:val="28"/>
          <w:szCs w:val="28"/>
        </w:rPr>
        <w:t>商品检验、索赔、不可抗力和仲裁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商品的检验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索赔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不可抗力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仲裁与贸易争端解决机制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 xml:space="preserve">（六） </w:t>
      </w:r>
      <w:r>
        <w:rPr>
          <w:rFonts w:asciiTheme="minorEastAsia" w:eastAsiaTheme="minorEastAsia" w:hAnsiTheme="minorEastAsia" w:cs="仿宋"/>
          <w:sz w:val="28"/>
          <w:szCs w:val="28"/>
        </w:rPr>
        <w:t>出口合同的履行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备货和落实信用证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报验和申报出口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托运、投保和报关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交单、结汇、核销和退税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出口结汇的主要单据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（七）</w:t>
      </w:r>
      <w:r>
        <w:rPr>
          <w:rFonts w:asciiTheme="minorEastAsia" w:eastAsiaTheme="minorEastAsia" w:hAnsiTheme="minorEastAsia" w:cs="仿宋"/>
          <w:sz w:val="28"/>
          <w:szCs w:val="28"/>
        </w:rPr>
        <w:t>进口合同的履行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申领进口许可证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开立信用证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运输与投保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审单和付款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报关和纳税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6.</w:t>
      </w:r>
      <w:r>
        <w:rPr>
          <w:rFonts w:asciiTheme="minorEastAsia" w:eastAsiaTheme="minorEastAsia" w:hAnsiTheme="minorEastAsia" w:cs="仿宋"/>
          <w:sz w:val="28"/>
          <w:szCs w:val="28"/>
        </w:rPr>
        <w:t>商品检验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7.</w:t>
      </w:r>
      <w:r>
        <w:rPr>
          <w:rFonts w:asciiTheme="minorEastAsia" w:eastAsiaTheme="minorEastAsia" w:hAnsiTheme="minorEastAsia" w:cs="仿宋"/>
          <w:sz w:val="28"/>
          <w:szCs w:val="28"/>
        </w:rPr>
        <w:t>进口索赔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（八）</w:t>
      </w:r>
      <w:r>
        <w:rPr>
          <w:rFonts w:asciiTheme="minorEastAsia" w:eastAsiaTheme="minorEastAsia" w:hAnsiTheme="minorEastAsia" w:cs="仿宋"/>
          <w:sz w:val="28"/>
          <w:szCs w:val="28"/>
        </w:rPr>
        <w:t>国际贸易方式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经销与代理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寄售与展卖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/>
          <w:sz w:val="28"/>
          <w:szCs w:val="28"/>
        </w:rPr>
        <w:t>招标、投标与拍卖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4.</w:t>
      </w:r>
      <w:r>
        <w:rPr>
          <w:rFonts w:asciiTheme="minorEastAsia" w:eastAsiaTheme="minorEastAsia" w:hAnsiTheme="minorEastAsia" w:cs="仿宋"/>
          <w:sz w:val="28"/>
          <w:szCs w:val="28"/>
        </w:rPr>
        <w:t>期货交易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/>
          <w:sz w:val="28"/>
          <w:szCs w:val="28"/>
        </w:rPr>
        <w:t>对销贸易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6.</w:t>
      </w:r>
      <w:r>
        <w:rPr>
          <w:rFonts w:asciiTheme="minorEastAsia" w:eastAsiaTheme="minorEastAsia" w:hAnsiTheme="minorEastAsia" w:cs="仿宋"/>
          <w:sz w:val="28"/>
          <w:szCs w:val="28"/>
        </w:rPr>
        <w:t>加工贸易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 </w:t>
      </w:r>
    </w:p>
    <w:p w:rsidR="0079439D" w:rsidRDefault="002A7A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7.</w:t>
      </w:r>
      <w:r>
        <w:rPr>
          <w:rFonts w:asciiTheme="minorEastAsia" w:eastAsiaTheme="minorEastAsia" w:hAnsiTheme="minorEastAsia" w:cs="仿宋"/>
          <w:sz w:val="28"/>
          <w:szCs w:val="28"/>
        </w:rPr>
        <w:t>跨境电子商务</w:t>
      </w:r>
    </w:p>
    <w:p w:rsidR="00A70F7F" w:rsidRDefault="00A70F7F" w:rsidP="00A70F7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A70F7F" w:rsidRDefault="00A70F7F" w:rsidP="00A70F7F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</w:t>
      </w:r>
      <w:r w:rsidR="00583854"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 w:rsidR="00583854"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0分，主要题型包括但不限于名词解释题、简答题、论述题、案例分析题等。</w:t>
      </w:r>
    </w:p>
    <w:p w:rsidR="00A70F7F" w:rsidRDefault="00A70F7F" w:rsidP="00A70F7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A70F7F" w:rsidRDefault="00A70F7F" w:rsidP="00A70F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1.陈岩主编：</w:t>
      </w:r>
      <w:r>
        <w:rPr>
          <w:rFonts w:asciiTheme="minorEastAsia" w:eastAsiaTheme="minorEastAsia" w:hAnsiTheme="minorEastAsia" w:cs="仿宋"/>
          <w:sz w:val="28"/>
          <w:szCs w:val="28"/>
        </w:rPr>
        <w:t>《国际贸易理论与实务》（第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5</w:t>
      </w:r>
      <w:r>
        <w:rPr>
          <w:rFonts w:asciiTheme="minorEastAsia" w:eastAsiaTheme="minorEastAsia" w:hAnsiTheme="minorEastAsia" w:cs="仿宋"/>
          <w:sz w:val="28"/>
          <w:szCs w:val="28"/>
        </w:rPr>
        <w:t>版）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，清华大学</w:t>
      </w:r>
      <w:r>
        <w:rPr>
          <w:rFonts w:asciiTheme="minorEastAsia" w:eastAsiaTheme="minorEastAsia" w:hAnsiTheme="minorEastAsia" w:cs="仿宋"/>
          <w:sz w:val="28"/>
          <w:szCs w:val="28"/>
        </w:rPr>
        <w:t>出版社20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21年。</w:t>
      </w:r>
    </w:p>
    <w:p w:rsidR="00A70F7F" w:rsidRDefault="00A70F7F" w:rsidP="00A70F7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高成兴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"/>
          <w:sz w:val="28"/>
          <w:szCs w:val="28"/>
        </w:rPr>
        <w:t>黄卫平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"/>
          <w:sz w:val="28"/>
          <w:szCs w:val="28"/>
        </w:rPr>
        <w:t>韩玉军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主编：</w:t>
      </w:r>
      <w:r>
        <w:rPr>
          <w:rFonts w:asciiTheme="minorEastAsia" w:eastAsiaTheme="minorEastAsia" w:hAnsiTheme="minorEastAsia" w:cs="仿宋"/>
          <w:sz w:val="28"/>
          <w:szCs w:val="28"/>
        </w:rPr>
        <w:t>《国际贸易教程》（第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5</w:t>
      </w:r>
      <w:r>
        <w:rPr>
          <w:rFonts w:asciiTheme="minorEastAsia" w:eastAsiaTheme="minorEastAsia" w:hAnsiTheme="minorEastAsia" w:cs="仿宋"/>
          <w:sz w:val="28"/>
          <w:szCs w:val="28"/>
        </w:rPr>
        <w:t>版）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，中国人民大学</w:t>
      </w:r>
      <w:r>
        <w:rPr>
          <w:rFonts w:asciiTheme="minorEastAsia" w:eastAsiaTheme="minorEastAsia" w:hAnsiTheme="minorEastAsia" w:cs="仿宋"/>
          <w:sz w:val="28"/>
          <w:szCs w:val="28"/>
        </w:rPr>
        <w:t>出版社201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5年。</w:t>
      </w:r>
    </w:p>
    <w:p w:rsidR="0079439D" w:rsidRDefault="0079439D">
      <w:pPr>
        <w:rPr>
          <w:rFonts w:hint="eastAsia"/>
        </w:rPr>
      </w:pPr>
    </w:p>
    <w:p w:rsidR="00583854" w:rsidRDefault="00583854">
      <w:pPr>
        <w:rPr>
          <w:rFonts w:hint="eastAsia"/>
        </w:rPr>
      </w:pPr>
    </w:p>
    <w:p w:rsidR="00583854" w:rsidRPr="00A70F7F" w:rsidRDefault="00583854"/>
    <w:sectPr w:rsidR="00583854" w:rsidRPr="00A70F7F" w:rsidSect="007943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03A" w:rsidRDefault="0093503A" w:rsidP="00471B8A">
      <w:r>
        <w:separator/>
      </w:r>
    </w:p>
  </w:endnote>
  <w:endnote w:type="continuationSeparator" w:id="0">
    <w:p w:rsidR="0093503A" w:rsidRDefault="0093503A" w:rsidP="00471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03A" w:rsidRDefault="0093503A" w:rsidP="00471B8A">
      <w:r>
        <w:separator/>
      </w:r>
    </w:p>
  </w:footnote>
  <w:footnote w:type="continuationSeparator" w:id="0">
    <w:p w:rsidR="0093503A" w:rsidRDefault="0093503A" w:rsidP="00471B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JlMGE1ZTk2ZDljZjUyYWVlNjgyODdlOGE2YjY2YTQifQ=="/>
  </w:docVars>
  <w:rsids>
    <w:rsidRoot w:val="06B0373F"/>
    <w:rsid w:val="001611F4"/>
    <w:rsid w:val="001A3D15"/>
    <w:rsid w:val="002A7A7F"/>
    <w:rsid w:val="003476D5"/>
    <w:rsid w:val="00471B8A"/>
    <w:rsid w:val="004B606C"/>
    <w:rsid w:val="00583854"/>
    <w:rsid w:val="00663103"/>
    <w:rsid w:val="006D7112"/>
    <w:rsid w:val="0079439D"/>
    <w:rsid w:val="007A3CD7"/>
    <w:rsid w:val="0093503A"/>
    <w:rsid w:val="00A70F7F"/>
    <w:rsid w:val="00B00C71"/>
    <w:rsid w:val="06B0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39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1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1B8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71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1B8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南音。</dc:creator>
  <cp:lastModifiedBy>lenovo</cp:lastModifiedBy>
  <cp:revision>9</cp:revision>
  <dcterms:created xsi:type="dcterms:W3CDTF">2023-06-30T05:36:00Z</dcterms:created>
  <dcterms:modified xsi:type="dcterms:W3CDTF">2024-07-04T13:09:00Z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8EDC22CD86E5433BA0487CDE2E68EF74_11</vt:lpwstr>
  </property>
</Properties>
</file>