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5E7" w:rsidRDefault="009C4F07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南师范大学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202</w:t>
      </w:r>
      <w:r w:rsidR="00176D25"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5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全国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硕士研究生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招生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考试</w:t>
      </w:r>
    </w:p>
    <w:p w:rsidR="00176D25" w:rsidRDefault="00176D25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加试笔试科目考试大纲</w:t>
      </w:r>
    </w:p>
    <w:p w:rsidR="00D435E7" w:rsidRDefault="009C4F07">
      <w:pPr>
        <w:spacing w:line="360" w:lineRule="auto"/>
        <w:jc w:val="center"/>
        <w:rPr>
          <w:rFonts w:asciiTheme="minorEastAsia" w:eastAsiaTheme="minorEastAsia" w:hAnsiTheme="minorEastAsia" w:cs="仿宋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color w:val="000000" w:themeColor="text1"/>
          <w:sz w:val="28"/>
          <w:szCs w:val="28"/>
        </w:rPr>
        <w:t>考试科目代码：</w:t>
      </w:r>
      <w:r>
        <w:rPr>
          <w:rFonts w:asciiTheme="minorEastAsia" w:eastAsiaTheme="minorEastAsia" w:hAnsiTheme="minorEastAsia" w:cs="仿宋" w:hint="eastAsia"/>
          <w:color w:val="000000" w:themeColor="text1"/>
          <w:sz w:val="28"/>
          <w:szCs w:val="28"/>
        </w:rPr>
        <w:t>[</w:t>
      </w:r>
      <w:r w:rsidR="00176D25">
        <w:rPr>
          <w:rFonts w:asciiTheme="minorEastAsia" w:eastAsiaTheme="minorEastAsia" w:hAnsiTheme="minorEastAsia" w:cs="仿宋" w:hint="eastAsia"/>
          <w:color w:val="000000" w:themeColor="text1"/>
          <w:sz w:val="28"/>
          <w:szCs w:val="28"/>
        </w:rPr>
        <w:t>3</w:t>
      </w:r>
      <w:r>
        <w:rPr>
          <w:rFonts w:asciiTheme="minorEastAsia" w:eastAsiaTheme="minorEastAsia" w:hAnsiTheme="minorEastAsia" w:cs="仿宋" w:hint="eastAsia"/>
          <w:color w:val="000000" w:themeColor="text1"/>
          <w:sz w:val="28"/>
          <w:szCs w:val="28"/>
        </w:rPr>
        <w:t xml:space="preserve">]      </w:t>
      </w:r>
      <w:r>
        <w:rPr>
          <w:rFonts w:asciiTheme="minorEastAsia" w:eastAsiaTheme="minorEastAsia" w:hAnsiTheme="minorEastAsia" w:cs="仿宋" w:hint="eastAsia"/>
          <w:color w:val="000000" w:themeColor="text1"/>
          <w:sz w:val="28"/>
          <w:szCs w:val="28"/>
        </w:rPr>
        <w:t>考试科目名称：</w:t>
      </w:r>
      <w:r>
        <w:rPr>
          <w:rFonts w:asciiTheme="minorEastAsia" w:eastAsiaTheme="minorEastAsia" w:hAnsiTheme="minorEastAsia" w:cs="仿宋"/>
          <w:sz w:val="28"/>
          <w:szCs w:val="28"/>
        </w:rPr>
        <w:t>马克思主义政治经济学</w:t>
      </w:r>
    </w:p>
    <w:p w:rsidR="00D435E7" w:rsidRDefault="009C4F07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8B509D" w:rsidRDefault="008B509D" w:rsidP="008B509D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:rsidR="008B509D" w:rsidRDefault="008B509D" w:rsidP="008B509D">
      <w:pPr>
        <w:ind w:firstLineChars="200" w:firstLine="560"/>
        <w:rPr>
          <w:rFonts w:ascii="宋体" w:hAnsi="宋体" w:cs="宋体"/>
          <w:sz w:val="28"/>
          <w:szCs w:val="28"/>
        </w:rPr>
      </w:pPr>
      <w:r w:rsidRPr="00997527">
        <w:rPr>
          <w:rFonts w:ascii="宋体" w:hAnsi="宋体" w:cs="宋体"/>
          <w:sz w:val="28"/>
          <w:szCs w:val="28"/>
        </w:rPr>
        <w:t>《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马克思主义政治经济学</w:t>
      </w:r>
      <w:r w:rsidRPr="00997527">
        <w:rPr>
          <w:rFonts w:ascii="宋体" w:hAnsi="宋体" w:cs="宋体"/>
          <w:sz w:val="28"/>
          <w:szCs w:val="28"/>
        </w:rPr>
        <w:t>》是经济</w:t>
      </w:r>
      <w:r w:rsidRPr="00997527">
        <w:rPr>
          <w:rFonts w:ascii="宋体" w:hAnsi="宋体" w:cs="宋体" w:hint="eastAsia"/>
          <w:sz w:val="28"/>
          <w:szCs w:val="28"/>
        </w:rPr>
        <w:t>与</w:t>
      </w:r>
      <w:r w:rsidRPr="00997527">
        <w:rPr>
          <w:rFonts w:ascii="宋体" w:hAnsi="宋体" w:cs="宋体"/>
          <w:sz w:val="28"/>
          <w:szCs w:val="28"/>
        </w:rPr>
        <w:t>管理学院国际商务</w:t>
      </w:r>
      <w:r w:rsidRPr="00997527">
        <w:rPr>
          <w:rFonts w:ascii="宋体" w:hAnsi="宋体" w:cs="宋体" w:hint="eastAsia"/>
          <w:sz w:val="28"/>
          <w:szCs w:val="28"/>
        </w:rPr>
        <w:t>专业</w:t>
      </w:r>
      <w:r w:rsidRPr="00997527">
        <w:rPr>
          <w:rFonts w:ascii="宋体" w:hAnsi="宋体" w:cs="宋体"/>
          <w:sz w:val="28"/>
          <w:szCs w:val="28"/>
        </w:rPr>
        <w:t>硕士研究生</w:t>
      </w:r>
      <w:r>
        <w:rPr>
          <w:rFonts w:ascii="宋体" w:hAnsi="宋体" w:cs="宋体" w:hint="eastAsia"/>
          <w:sz w:val="28"/>
          <w:szCs w:val="28"/>
        </w:rPr>
        <w:t>（同等学历）</w:t>
      </w:r>
      <w:r w:rsidRPr="00997527">
        <w:rPr>
          <w:rFonts w:ascii="宋体" w:hAnsi="宋体" w:cs="宋体"/>
          <w:sz w:val="28"/>
          <w:szCs w:val="28"/>
        </w:rPr>
        <w:t>入学考试的</w:t>
      </w:r>
      <w:r>
        <w:rPr>
          <w:rFonts w:ascii="宋体" w:hAnsi="宋体" w:cs="宋体" w:hint="eastAsia"/>
          <w:sz w:val="28"/>
          <w:szCs w:val="28"/>
        </w:rPr>
        <w:t>基础</w:t>
      </w:r>
      <w:r w:rsidRPr="00997527">
        <w:rPr>
          <w:rFonts w:ascii="宋体" w:hAnsi="宋体" w:cs="宋体" w:hint="eastAsia"/>
          <w:sz w:val="28"/>
          <w:szCs w:val="28"/>
        </w:rPr>
        <w:t>课程</w:t>
      </w:r>
      <w:r w:rsidRPr="00997527">
        <w:rPr>
          <w:rFonts w:ascii="宋体" w:hAnsi="宋体" w:cs="宋体"/>
          <w:sz w:val="28"/>
          <w:szCs w:val="28"/>
        </w:rPr>
        <w:t>。考试对象为参加国际商务</w:t>
      </w:r>
      <w:r w:rsidRPr="00997527">
        <w:rPr>
          <w:rFonts w:ascii="宋体" w:hAnsi="宋体" w:cs="宋体" w:hint="eastAsia"/>
          <w:sz w:val="28"/>
          <w:szCs w:val="28"/>
        </w:rPr>
        <w:t>专业</w:t>
      </w:r>
      <w:r w:rsidRPr="00997527">
        <w:rPr>
          <w:rFonts w:ascii="宋体" w:hAnsi="宋体" w:cs="宋体"/>
          <w:sz w:val="28"/>
          <w:szCs w:val="28"/>
        </w:rPr>
        <w:t>硕士研究生</w:t>
      </w:r>
      <w:r w:rsidRPr="00997527">
        <w:rPr>
          <w:rFonts w:ascii="宋体" w:hAnsi="宋体" w:cs="宋体" w:hint="eastAsia"/>
          <w:sz w:val="28"/>
          <w:szCs w:val="28"/>
        </w:rPr>
        <w:t>复试</w:t>
      </w:r>
      <w:r w:rsidRPr="00997527">
        <w:rPr>
          <w:rFonts w:ascii="宋体" w:hAnsi="宋体" w:cs="宋体"/>
          <w:sz w:val="28"/>
          <w:szCs w:val="28"/>
        </w:rPr>
        <w:t>考试的</w:t>
      </w:r>
      <w:r>
        <w:rPr>
          <w:rFonts w:ascii="宋体" w:hAnsi="宋体" w:cs="宋体" w:hint="eastAsia"/>
          <w:sz w:val="28"/>
          <w:szCs w:val="28"/>
        </w:rPr>
        <w:t>同等学历</w:t>
      </w:r>
      <w:r w:rsidRPr="00997527">
        <w:rPr>
          <w:rFonts w:ascii="宋体" w:hAnsi="宋体" w:cs="宋体"/>
          <w:sz w:val="28"/>
          <w:szCs w:val="28"/>
        </w:rPr>
        <w:t>准考考生。</w:t>
      </w:r>
    </w:p>
    <w:p w:rsidR="008B509D" w:rsidRDefault="008B509D" w:rsidP="008B509D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:rsidR="008B509D" w:rsidRPr="00CE4795" w:rsidRDefault="008B509D" w:rsidP="008B509D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掌握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马克思主义政治经济学</w:t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的基本概念和基础知识，理解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马克思主义政治经济学</w:t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的基本理论和基本方法，能运用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马克思主义政治经济学</w:t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的基本理论和方法来分析和解决现实问题。</w:t>
      </w:r>
    </w:p>
    <w:p w:rsidR="008B509D" w:rsidRDefault="008B509D" w:rsidP="008B509D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:rsidR="008B509D" w:rsidRPr="00CE4795" w:rsidRDefault="008B509D" w:rsidP="008B509D">
      <w:pPr>
        <w:ind w:leftChars="200" w:left="560" w:hangingChars="50" w:hanging="140"/>
        <w:jc w:val="left"/>
        <w:rPr>
          <w:rFonts w:asciiTheme="minorEastAsia" w:eastAsiaTheme="minorEastAsia" w:hAnsiTheme="minorEastAsia"/>
        </w:rPr>
      </w:pP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（一）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商品经济的基本原理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商品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货币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价值规律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深化对劳动和劳动价值论的认识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（二）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剩余价值的生产与分割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货币转化为资本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剩余价值的生产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价值向生产价格的转化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剩余价值的分割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（三）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剩余价值的流通过程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资本循环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资本周转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社会资本再生产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资本主义经济危机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（四）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资本主义发展的历史阶段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资本主义由自由竞争向垄断的过渡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垄断资本主义的基本经济特征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国家垄断资本主义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资本主义发展的历史趋势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（五）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社会主义初级阶段的基本经济制度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以公有制为主体、多种所有制经济共同发展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社会主义混合所有制经济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坚持和完善社会主义基本经济制度的原则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（六）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社会主义初级阶段的分配制度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社会主义按劳分配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以按劳分配为主体、多种分配方式并存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坚持和完善社会主义初级阶段分配制度的原则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（七）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社会主义市场经济体制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市场经济的一般性与特殊性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计划与市场的有机结合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（八）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社会主义市场经济的运行基础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1.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社会主义市场经济的微观基础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建立现代企业制度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市场体系和市场秩序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（九）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社会主义经济的宏观调控与保障体系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宏观调控是社会主义市场经济的重要内容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宏观调控的主要目标和手段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br/>
      </w:r>
      <w:r w:rsidRPr="00CE4795"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 w:rsidRPr="00CE4795">
        <w:rPr>
          <w:rFonts w:asciiTheme="minorEastAsia" w:eastAsiaTheme="minorEastAsia" w:hAnsiTheme="minorEastAsia" w:cs="仿宋"/>
          <w:sz w:val="28"/>
          <w:szCs w:val="28"/>
        </w:rPr>
        <w:t>社会主义市场经济的保障体系</w:t>
      </w:r>
    </w:p>
    <w:p w:rsidR="008B509D" w:rsidRDefault="008B509D" w:rsidP="008B509D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:rsidR="008B509D" w:rsidRDefault="008B509D" w:rsidP="008B509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考试形式为闭卷笔试，考试时间为100分钟。试卷满分为100分，主要题型包括但不限于名词解释题、简答题、论述题、案例分析题等。</w:t>
      </w:r>
    </w:p>
    <w:p w:rsidR="008B509D" w:rsidRDefault="008B509D" w:rsidP="008B509D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:rsidR="008B509D" w:rsidRPr="00CE4795" w:rsidRDefault="008B509D" w:rsidP="008B509D">
      <w:pPr>
        <w:ind w:firstLineChars="200" w:firstLine="560"/>
        <w:rPr>
          <w:rFonts w:ascii="宋体" w:hAnsi="宋体" w:cs="宋体"/>
          <w:sz w:val="28"/>
          <w:szCs w:val="28"/>
        </w:rPr>
      </w:pPr>
      <w:r w:rsidRPr="00CE4795">
        <w:rPr>
          <w:rFonts w:ascii="宋体" w:hAnsi="宋体" w:cs="宋体" w:hint="eastAsia"/>
          <w:sz w:val="28"/>
          <w:szCs w:val="28"/>
        </w:rPr>
        <w:t>马工程教材编写组</w:t>
      </w:r>
      <w:r>
        <w:rPr>
          <w:rFonts w:ascii="宋体" w:hAnsi="宋体" w:cs="宋体" w:hint="eastAsia"/>
          <w:sz w:val="28"/>
          <w:szCs w:val="28"/>
        </w:rPr>
        <w:t>：</w:t>
      </w:r>
      <w:r w:rsidRPr="00CE4795">
        <w:rPr>
          <w:rFonts w:ascii="宋体" w:hAnsi="宋体" w:cs="宋体"/>
          <w:sz w:val="28"/>
          <w:szCs w:val="28"/>
        </w:rPr>
        <w:t>《马克思主义政治经济学概论》（第</w:t>
      </w:r>
      <w:r w:rsidRPr="00CE4795">
        <w:rPr>
          <w:rFonts w:ascii="宋体" w:hAnsi="宋体" w:cs="宋体" w:hint="eastAsia"/>
          <w:sz w:val="28"/>
          <w:szCs w:val="28"/>
        </w:rPr>
        <w:t>3</w:t>
      </w:r>
      <w:r w:rsidRPr="00CE4795">
        <w:rPr>
          <w:rFonts w:ascii="宋体" w:hAnsi="宋体" w:cs="宋体"/>
          <w:sz w:val="28"/>
          <w:szCs w:val="28"/>
        </w:rPr>
        <w:t>版）</w:t>
      </w:r>
      <w:r w:rsidRPr="00CE4795">
        <w:rPr>
          <w:rFonts w:ascii="宋体" w:hAnsi="宋体" w:cs="宋体" w:hint="eastAsia"/>
          <w:sz w:val="28"/>
          <w:szCs w:val="28"/>
        </w:rPr>
        <w:t>，人民</w:t>
      </w:r>
      <w:r w:rsidRPr="00CE4795">
        <w:rPr>
          <w:rFonts w:ascii="宋体" w:hAnsi="宋体" w:cs="宋体"/>
          <w:sz w:val="28"/>
          <w:szCs w:val="28"/>
        </w:rPr>
        <w:t>出版社20</w:t>
      </w:r>
      <w:r>
        <w:rPr>
          <w:rFonts w:ascii="宋体" w:hAnsi="宋体" w:cs="宋体" w:hint="eastAsia"/>
          <w:sz w:val="28"/>
          <w:szCs w:val="28"/>
        </w:rPr>
        <w:t>2</w:t>
      </w:r>
      <w:r w:rsidRPr="00CE4795"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年</w:t>
      </w:r>
      <w:r w:rsidRPr="00CE4795">
        <w:rPr>
          <w:rFonts w:ascii="宋体" w:hAnsi="宋体" w:cs="宋体" w:hint="eastAsia"/>
          <w:sz w:val="28"/>
          <w:szCs w:val="28"/>
        </w:rPr>
        <w:t>。</w:t>
      </w:r>
    </w:p>
    <w:p w:rsidR="008B509D" w:rsidRDefault="008B509D" w:rsidP="008B509D"/>
    <w:p w:rsidR="008B509D" w:rsidRDefault="008B509D" w:rsidP="008B509D"/>
    <w:sectPr w:rsidR="008B509D" w:rsidSect="00D43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F07" w:rsidRDefault="009C4F07" w:rsidP="00176D25">
      <w:r>
        <w:separator/>
      </w:r>
    </w:p>
  </w:endnote>
  <w:endnote w:type="continuationSeparator" w:id="0">
    <w:p w:rsidR="009C4F07" w:rsidRDefault="009C4F07" w:rsidP="00176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F07" w:rsidRDefault="009C4F07" w:rsidP="00176D25">
      <w:r>
        <w:separator/>
      </w:r>
    </w:p>
  </w:footnote>
  <w:footnote w:type="continuationSeparator" w:id="0">
    <w:p w:rsidR="009C4F07" w:rsidRDefault="009C4F07" w:rsidP="00176D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JlMGE1ZTk2ZDljZjUyYWVlNjgyODdlOGE2YjY2YTQifQ=="/>
  </w:docVars>
  <w:rsids>
    <w:rsidRoot w:val="1FFD3C58"/>
    <w:rsid w:val="00176D25"/>
    <w:rsid w:val="008B509D"/>
    <w:rsid w:val="009C4F07"/>
    <w:rsid w:val="00D435E7"/>
    <w:rsid w:val="1FFD3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35E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76D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76D25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176D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76D2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南音。</dc:creator>
  <cp:lastModifiedBy>lenovo</cp:lastModifiedBy>
  <cp:revision>3</cp:revision>
  <dcterms:created xsi:type="dcterms:W3CDTF">2023-06-30T05:41:00Z</dcterms:created>
  <dcterms:modified xsi:type="dcterms:W3CDTF">2024-07-04T13:28:00Z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A6E050FC04AD4D899B9F85FA835FD576_11</vt:lpwstr>
  </property>
</Properties>
</file>