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宋体" w:hAnsi="宋体" w:cs="宋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海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南师范大学</w:t>
      </w: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2025年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全国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硕士研究生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招生</w:t>
      </w: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考试</w:t>
      </w:r>
    </w:p>
    <w:p>
      <w:pPr>
        <w:spacing w:line="360" w:lineRule="auto"/>
        <w:jc w:val="center"/>
        <w:rPr>
          <w:rFonts w:hint="eastAsia" w:ascii="宋体" w:hAnsi="宋体" w:cs="宋体"/>
          <w:b/>
          <w:bCs/>
          <w:color w:val="FF0000"/>
          <w:sz w:val="32"/>
          <w:szCs w:val="32"/>
          <w:lang w:val="en-US" w:eastAsia="zh-CN"/>
        </w:rPr>
      </w:pP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初试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自命题</w:t>
      </w: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科目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考试大纲</w:t>
      </w:r>
      <w:r>
        <w:rPr>
          <w:rFonts w:hint="eastAsia" w:ascii="宋体" w:hAnsi="宋体" w:cs="宋体"/>
          <w:b/>
          <w:bCs/>
          <w:color w:val="FF0000"/>
          <w:sz w:val="32"/>
          <w:szCs w:val="32"/>
          <w:lang w:val="en-US" w:eastAsia="zh-CN"/>
        </w:rPr>
        <w:t xml:space="preserve"> </w:t>
      </w:r>
    </w:p>
    <w:p>
      <w:pPr>
        <w:spacing w:line="360" w:lineRule="auto"/>
        <w:jc w:val="center"/>
        <w:rPr>
          <w:rFonts w:hint="default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考试科目代码：[</w:t>
      </w:r>
      <w:r>
        <w:rPr>
          <w:rFonts w:hint="eastAsia" w:ascii="宋体" w:hAnsi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624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]      考试科目名称：</w:t>
      </w:r>
      <w:r>
        <w:rPr>
          <w:rFonts w:hint="eastAsia" w:ascii="宋体" w:hAnsi="宋体" w:cs="宋体"/>
          <w:color w:val="000000" w:themeColor="text1"/>
          <w:kern w:val="0"/>
          <w:sz w:val="28"/>
          <w:szCs w:val="28"/>
          <w:lang w:val="en-US" w:eastAsia="zh-CN" w:bidi="hi-IN"/>
          <w14:textFill>
            <w14:solidFill>
              <w14:schemeClr w14:val="tx1"/>
            </w14:solidFill>
          </w14:textFill>
        </w:rPr>
        <w:t>设计理论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Cs w:val="21"/>
        </w:rPr>
        <w:t>﹡﹡﹡﹡﹡﹡﹡﹡﹡﹡﹡﹡﹡﹡﹡﹡﹡﹡﹡﹡﹡﹡﹡﹡﹡﹡﹡﹡﹡﹡﹡﹡﹡﹡﹡﹡﹡﹡﹡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一、考试性质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《</w:t>
      </w:r>
      <w:r>
        <w:rPr>
          <w:rFonts w:hint="eastAsia" w:ascii="宋体" w:hAnsi="宋体" w:cs="宋体"/>
          <w:sz w:val="28"/>
          <w:szCs w:val="28"/>
          <w:lang w:val="en-US" w:eastAsia="zh-CN"/>
        </w:rPr>
        <w:t>设计理论</w:t>
      </w:r>
      <w:r>
        <w:rPr>
          <w:rFonts w:hint="eastAsia" w:ascii="宋体" w:hAnsi="宋体" w:eastAsia="宋体" w:cs="宋体"/>
          <w:sz w:val="28"/>
          <w:szCs w:val="28"/>
        </w:rPr>
        <w:t>》是</w:t>
      </w:r>
      <w:r>
        <w:rPr>
          <w:rFonts w:hint="eastAsia" w:ascii="宋体" w:hAnsi="宋体" w:cs="宋体"/>
          <w:sz w:val="28"/>
          <w:szCs w:val="28"/>
          <w:lang w:val="en-US" w:eastAsia="zh-CN"/>
        </w:rPr>
        <w:t>设计学（学术型）</w:t>
      </w:r>
      <w:r>
        <w:rPr>
          <w:rFonts w:hint="eastAsia" w:ascii="宋体" w:hAnsi="宋体" w:eastAsia="宋体" w:cs="宋体"/>
          <w:sz w:val="28"/>
          <w:szCs w:val="28"/>
        </w:rPr>
        <w:t>硕士生的入学专业考试科目之一，主要考察考生对</w:t>
      </w:r>
      <w:r>
        <w:rPr>
          <w:rFonts w:hint="eastAsia" w:ascii="宋体" w:hAnsi="宋体" w:cs="宋体"/>
          <w:sz w:val="28"/>
          <w:szCs w:val="28"/>
          <w:lang w:val="en-US" w:eastAsia="zh-CN"/>
        </w:rPr>
        <w:t>设计学</w:t>
      </w:r>
      <w:r>
        <w:rPr>
          <w:rFonts w:hint="eastAsia" w:ascii="宋体" w:hAnsi="宋体" w:cs="宋体"/>
          <w:sz w:val="28"/>
          <w:szCs w:val="28"/>
        </w:rPr>
        <w:t>学科基本范畴、基本概念、基本方法和相关基础知识的理解、掌握情况。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二、评价目标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理解和掌握设计历史发生、发展的基本事实、基本逻辑和主要表现；了解设计概念发生及传播、变化的基本过程；了解中外不同时代中设计作品（产品）的样态、特征、功能及价值的变化，对于设计价值具有客观的判断；对非物质文化遗产及非物质文化遗产保护具有认识和理解；</w:t>
      </w:r>
      <w:r>
        <w:rPr>
          <w:rFonts w:hint="eastAsia" w:ascii="宋体" w:hAnsi="宋体" w:cs="宋体"/>
          <w:sz w:val="28"/>
          <w:szCs w:val="28"/>
        </w:rPr>
        <w:t>具备较</w:t>
      </w:r>
      <w:r>
        <w:rPr>
          <w:rFonts w:hint="eastAsia" w:ascii="宋体" w:hAnsi="宋体" w:cs="宋体"/>
          <w:sz w:val="28"/>
          <w:szCs w:val="28"/>
          <w:lang w:val="en-US" w:eastAsia="zh-CN"/>
        </w:rPr>
        <w:t>为系统</w:t>
      </w:r>
      <w:r>
        <w:rPr>
          <w:rFonts w:hint="eastAsia" w:ascii="宋体" w:hAnsi="宋体" w:cs="宋体"/>
          <w:sz w:val="28"/>
          <w:szCs w:val="28"/>
        </w:rPr>
        <w:t>的</w:t>
      </w:r>
      <w:r>
        <w:rPr>
          <w:rFonts w:hint="eastAsia" w:ascii="宋体" w:hAnsi="宋体" w:cs="宋体"/>
          <w:sz w:val="28"/>
          <w:szCs w:val="28"/>
          <w:lang w:val="en-US" w:eastAsia="zh-CN"/>
        </w:rPr>
        <w:t>设计学专业</w:t>
      </w:r>
      <w:r>
        <w:rPr>
          <w:rFonts w:hint="eastAsia" w:ascii="宋体" w:hAnsi="宋体" w:cs="宋体"/>
          <w:sz w:val="28"/>
          <w:szCs w:val="28"/>
        </w:rPr>
        <w:t>知识结构。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三、考试范围</w:t>
      </w:r>
    </w:p>
    <w:p>
      <w:pPr>
        <w:ind w:firstLine="560" w:firstLineChars="200"/>
        <w:rPr>
          <w:rFonts w:hint="eastAsia" w:ascii="宋体" w:hAnsi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</w:rPr>
        <w:t>1.《</w:t>
      </w:r>
      <w:r>
        <w:rPr>
          <w:rFonts w:hint="eastAsia" w:ascii="宋体" w:hAnsi="宋体" w:cs="宋体"/>
          <w:sz w:val="28"/>
          <w:szCs w:val="28"/>
          <w:lang w:val="en-US" w:eastAsia="zh-CN"/>
        </w:rPr>
        <w:t>设计理论》考试以王受之的《世界现代设计史》，余玉霞、刘孟、朱宁嘉、胡浩、李小汾的《中外设计史》，王文章的《非物质文化遗产概论》，尹定邦的《设计学概论》，王家民的《中国艺术设计概论》作为主要复习用书，其他相关理论书籍亦可作为复习用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2.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掌握中外设计史的基本概念和基础知识；掌握设计学领域的基本知识、基础理论和基本方法；了解非物质文化遗产和非物质文化遗产保护的价值、意义和相关概念；理解和运用相关理论与知识分析设计学学科中涉及的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四、考试形式和试卷结构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考试形式为闭卷笔试，考试时间为180分钟。试卷满分为150分，主要题型包括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但不限于</w:t>
      </w:r>
      <w:r>
        <w:rPr>
          <w:rFonts w:hint="eastAsia" w:ascii="宋体" w:hAnsi="宋体" w:eastAsia="宋体" w:cs="宋体"/>
          <w:sz w:val="28"/>
          <w:szCs w:val="28"/>
        </w:rPr>
        <w:t>名词解释题、简答题、论述题。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五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、主要参考书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目</w:t>
      </w:r>
    </w:p>
    <w:p>
      <w:pPr>
        <w:numPr>
          <w:ilvl w:val="0"/>
          <w:numId w:val="0"/>
        </w:numPr>
        <w:spacing w:before="96" w:line="228" w:lineRule="auto"/>
        <w:rPr>
          <w:rFonts w:hint="eastAsia" w:ascii="宋体" w:hAnsi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1.王受之：《世界现代设计史》，中国青年出版社，2002年。 </w:t>
      </w:r>
    </w:p>
    <w:p>
      <w:pPr>
        <w:numPr>
          <w:ilvl w:val="0"/>
          <w:numId w:val="0"/>
        </w:numPr>
        <w:spacing w:before="96" w:line="228" w:lineRule="auto"/>
        <w:rPr>
          <w:rFonts w:hint="eastAsia" w:ascii="宋体" w:hAnsi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2.余玉霞、刘孟、朱宁嘉、胡浩、李小汾：《中外设计史》，辽宁美术出版社，2005年。 </w:t>
      </w:r>
    </w:p>
    <w:p>
      <w:pPr>
        <w:numPr>
          <w:ilvl w:val="0"/>
          <w:numId w:val="0"/>
        </w:numPr>
        <w:spacing w:before="96" w:line="228" w:lineRule="auto"/>
        <w:rPr>
          <w:rFonts w:hint="eastAsia" w:ascii="宋体" w:hAnsi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3.王文章：《非物质文化遗产概论》，教育科学出版社，2013年。</w:t>
      </w:r>
    </w:p>
    <w:p>
      <w:pPr>
        <w:numPr>
          <w:ilvl w:val="0"/>
          <w:numId w:val="0"/>
        </w:numPr>
        <w:spacing w:before="96" w:line="228" w:lineRule="auto"/>
        <w:rPr>
          <w:rFonts w:hint="eastAsia" w:ascii="宋体" w:hAnsi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4.尹定邦：《设计学概论》，湖南科技出版社，2009年。 </w:t>
      </w:r>
    </w:p>
    <w:p>
      <w:pPr>
        <w:numPr>
          <w:ilvl w:val="0"/>
          <w:numId w:val="0"/>
        </w:numPr>
        <w:spacing w:before="96" w:line="228" w:lineRule="auto"/>
        <w:rPr>
          <w:rFonts w:hint="eastAsia" w:ascii="宋体" w:hAnsi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5.王家民：《中国艺术设计概论》，中国文联出版社，2006年。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IxNjRlOWVlYzkyNjUzMzE1N2JkYzRmMTFmMDE5MGYifQ=="/>
    <w:docVar w:name="KSO_WPS_MARK_KEY" w:val="1b7b8392-4bf4-4418-9dad-275db862b225"/>
  </w:docVars>
  <w:rsids>
    <w:rsidRoot w:val="78980B5A"/>
    <w:rsid w:val="0A2C5771"/>
    <w:rsid w:val="57C424B4"/>
    <w:rsid w:val="610B3EDA"/>
    <w:rsid w:val="78980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748</Words>
  <Characters>781</Characters>
  <Lines>0</Lines>
  <Paragraphs>0</Paragraphs>
  <TotalTime>1</TotalTime>
  <ScaleCrop>false</ScaleCrop>
  <LinksUpToDate>false</LinksUpToDate>
  <CharactersWithSpaces>795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2023-07-27T03:01:00Z</dcterms:created>
  <dc:creator>张茜</dc:creator>
  <cp:lastModifiedBy>孙大剩</cp:lastModifiedBy>
  <dcterms:modified xsi:type="dcterms:W3CDTF">2024-07-17T12:24:36Z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348B5125CAF64A5EA64BAE812FE38D26_13</vt:lpwstr>
  </property>
</Properties>
</file>