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海南师范大学2025年全国硕士研究生招生考试</w:t>
      </w:r>
    </w:p>
    <w:p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复试笔试科目考试大纲</w:t>
      </w:r>
    </w:p>
    <w:p>
      <w:pPr>
        <w:spacing w:line="360" w:lineRule="auto"/>
        <w:jc w:val="center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           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考试复试科目名称：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高等数学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一、考试形式与试卷结构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（一）试卷成绩及考试时间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本试卷满分为100分，考试时间为120分钟。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（二）答题方式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答题方式为闭卷、笔试。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（三）试卷结构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填空题；证明题；计算题。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二、考试目标：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 掌握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高等数学</w:t>
      </w:r>
      <w:r>
        <w:rPr>
          <w:rFonts w:hint="eastAsia" w:ascii="宋体" w:hAnsi="宋体" w:eastAsia="宋体" w:cs="宋体"/>
          <w:sz w:val="28"/>
          <w:szCs w:val="28"/>
        </w:rPr>
        <w:t>的基本知识、基础理论和基本方法。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2.运用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高等数学</w:t>
      </w:r>
      <w:r>
        <w:rPr>
          <w:rFonts w:hint="eastAsia" w:ascii="宋体" w:hAnsi="宋体" w:eastAsia="宋体" w:cs="宋体"/>
          <w:sz w:val="28"/>
          <w:szCs w:val="28"/>
        </w:rPr>
        <w:t>的相关理论和方法分析、解决物理过程中的实际问题。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三、考试范围：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第一章 函数与极限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一 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映射与函数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二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 xml:space="preserve"> 数列的极限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三 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函数的极限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四 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无穷小与无穷大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五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 xml:space="preserve"> 极限运算法则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六 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极限存在准则 两个重要极限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七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 xml:space="preserve"> 无穷小的比较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八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 xml:space="preserve"> 函数的连续性与间断点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九 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连续函数的运算与初等函数的连续性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十 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闭区间上连续函数的性质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第二章 导数与微分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一 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导数概念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二 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函数的求导法则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三 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高阶导数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四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 xml:space="preserve"> 隐函数及由参数方程所确定的函数的导数相关变化率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五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 xml:space="preserve"> 函数的微分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第三章 微分中值定理与导数的应用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一 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微分中值定理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二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 xml:space="preserve"> 洛必达法则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三 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泰勒公式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四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 xml:space="preserve"> 函数的单调性与曲线的凹凸性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五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 xml:space="preserve"> 函数的极值与最大值最小值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六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 xml:space="preserve"> 函数图形的描绘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七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 xml:space="preserve"> 曲率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第四章 不定积分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一 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不定积分的概念与性质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二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 xml:space="preserve"> 换元积分法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三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 xml:space="preserve"> 分部积分法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四 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有理函数的积分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第五章 定积分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一 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定积分的概念与性质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二 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微积分基本公式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三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 xml:space="preserve"> 定积分的换元法和分部积分法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四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 xml:space="preserve"> 反常积分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第六章 定积分的应用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一 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定积分的元素法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二 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定积分在几何学上的应用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三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 xml:space="preserve"> 定积分在物理学上的应用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第七章 微分方程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 xml:space="preserve"> 微分方程的基本概念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二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 xml:space="preserve"> 可分离变量的微分方程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三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 xml:space="preserve"> 齐次方程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四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 xml:space="preserve"> 一阶线性微分方程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五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 xml:space="preserve"> 可降阶的高阶微分方程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六 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高阶线性微分方程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七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 xml:space="preserve"> 常系数齐次线性微分方程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第八章 向量代数与空间解析几何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 xml:space="preserve"> 向量及其线性运算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二 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数量积、向量积、混合积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三 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平面及其方程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四 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空间直线及其方程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五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 xml:space="preserve"> 曲面及其方程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六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 xml:space="preserve"> 空间曲线及其方程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第九章 多元函数微分法及其应用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一 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多元函数的基本概念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二 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偏导数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三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 xml:space="preserve"> 全微分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四 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多元复合函数的求导法则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五 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隐函数的求导公式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六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 xml:space="preserve"> 多元函数微分学的几何应用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七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 xml:space="preserve"> 方向导数与梯度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八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 xml:space="preserve"> 多元函数的极值及其求法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第十章 重积分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 xml:space="preserve"> 二重积分的概念与性质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二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 xml:space="preserve"> 二重积分的计算法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三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 xml:space="preserve"> 三重积分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四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 xml:space="preserve"> 重积分的应用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第十一章 曲线积分与曲面积分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一 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对弧长的曲线积分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二 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对坐标的曲线积分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三 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格林公式及其应用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四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 xml:space="preserve"> 对面积的曲面积分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五 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对坐标的曲面积分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六 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高斯公式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七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 xml:space="preserve"> 斯托克斯公式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第十二章 无穷级数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一 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常数项级数的概念和性质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二 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常数项级数的审敛法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三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 xml:space="preserve"> 幂级数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四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 xml:space="preserve"> 函数展开成幂级数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五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 xml:space="preserve"> 函数的幂级数展开式的应用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beforeLines="10" w:after="31" w:afterLines="10"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七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 xml:space="preserve"> 傅里叶级数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四、主要参考书目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 同济大学数学系编.《高等数学》上册（第七版），高等教育出版社,2014年7月。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 同济大学数学系编.《高等数学》下册（第七版），高等教育出版社,2014年7月。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4ODRkZTU5ZDJmZDQ1OTNhODRkNzc3MzdkNWRmMzcifQ=="/>
  </w:docVars>
  <w:rsids>
    <w:rsidRoot w:val="000618D6"/>
    <w:rsid w:val="000004FA"/>
    <w:rsid w:val="000618D6"/>
    <w:rsid w:val="000706BA"/>
    <w:rsid w:val="001133DC"/>
    <w:rsid w:val="0013443F"/>
    <w:rsid w:val="00270FE2"/>
    <w:rsid w:val="002E7CF7"/>
    <w:rsid w:val="002F724E"/>
    <w:rsid w:val="00330E58"/>
    <w:rsid w:val="0037423B"/>
    <w:rsid w:val="003D6A53"/>
    <w:rsid w:val="00401EB9"/>
    <w:rsid w:val="004A5AFC"/>
    <w:rsid w:val="004F1F18"/>
    <w:rsid w:val="00505CC7"/>
    <w:rsid w:val="005E7DFB"/>
    <w:rsid w:val="00637B77"/>
    <w:rsid w:val="006F3696"/>
    <w:rsid w:val="0077737E"/>
    <w:rsid w:val="00787765"/>
    <w:rsid w:val="007D0CA8"/>
    <w:rsid w:val="007E44BE"/>
    <w:rsid w:val="0085418F"/>
    <w:rsid w:val="008A7612"/>
    <w:rsid w:val="008C5E59"/>
    <w:rsid w:val="009418E3"/>
    <w:rsid w:val="00973A6A"/>
    <w:rsid w:val="009764CF"/>
    <w:rsid w:val="009A4197"/>
    <w:rsid w:val="009B18F9"/>
    <w:rsid w:val="009E5A96"/>
    <w:rsid w:val="00A1595A"/>
    <w:rsid w:val="00A17AA7"/>
    <w:rsid w:val="00AB6CE4"/>
    <w:rsid w:val="00AE31D5"/>
    <w:rsid w:val="00AE6320"/>
    <w:rsid w:val="00B944CD"/>
    <w:rsid w:val="00BB1981"/>
    <w:rsid w:val="00BB4439"/>
    <w:rsid w:val="00D159B1"/>
    <w:rsid w:val="00D1709C"/>
    <w:rsid w:val="00D37CE2"/>
    <w:rsid w:val="00DD7000"/>
    <w:rsid w:val="00E12BBC"/>
    <w:rsid w:val="00ED7163"/>
    <w:rsid w:val="00F1490A"/>
    <w:rsid w:val="00FD610C"/>
    <w:rsid w:val="066C37F1"/>
    <w:rsid w:val="1D265AB4"/>
    <w:rsid w:val="469061A0"/>
    <w:rsid w:val="4D482532"/>
    <w:rsid w:val="5A790F2D"/>
    <w:rsid w:val="5A870470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5</Pages>
  <Words>1054</Words>
  <Characters>1073</Characters>
  <Lines>9</Lines>
  <Paragraphs>2</Paragraphs>
  <TotalTime>48</TotalTime>
  <ScaleCrop>false</ScaleCrop>
  <LinksUpToDate>false</LinksUpToDate>
  <CharactersWithSpaces>1184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2024-07-04T08:57:00Z</dcterms:created>
  <dc:creator>1 1</dc:creator>
  <cp:lastModifiedBy>喜洋洋</cp:lastModifiedBy>
  <cp:lastPrinted>2024-07-09T08:44:30Z</cp:lastPrinted>
  <dcterms:modified xsi:type="dcterms:W3CDTF">2024-07-09T08:50:45Z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FEC1AEC54FC84E3BB64DCE4029C80361</vt:lpwstr>
  </property>
</Properties>
</file>