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478" w:rsidRDefault="002C74E1">
      <w:pPr>
        <w:spacing w:line="360" w:lineRule="auto"/>
        <w:rPr>
          <w:rFonts w:ascii="宋体" w:hAnsi="宋体" w:cs="宋体"/>
          <w:color w:val="000000" w:themeColor="text1"/>
          <w:sz w:val="28"/>
          <w:szCs w:val="28"/>
        </w:rPr>
      </w:pPr>
      <w:r>
        <w:rPr>
          <w:rFonts w:ascii="宋体" w:hAnsi="宋体" w:cs="宋体" w:hint="eastAsia"/>
          <w:color w:val="000000" w:themeColor="text1"/>
          <w:sz w:val="28"/>
          <w:szCs w:val="28"/>
        </w:rPr>
        <w:t>附件6：</w:t>
      </w:r>
    </w:p>
    <w:p w:rsidR="008A2478" w:rsidRDefault="002C74E1">
      <w:pPr>
        <w:spacing w:line="360" w:lineRule="auto"/>
        <w:jc w:val="center"/>
        <w:rPr>
          <w:rFonts w:ascii="宋体" w:hAnsi="宋体" w:cs="宋体"/>
          <w:b/>
          <w:bCs/>
          <w:color w:val="000000" w:themeColor="text1"/>
          <w:sz w:val="32"/>
          <w:szCs w:val="32"/>
        </w:rPr>
      </w:pPr>
      <w:r>
        <w:rPr>
          <w:rFonts w:ascii="宋体" w:hAnsi="宋体" w:cs="宋体" w:hint="eastAsia"/>
          <w:b/>
          <w:bCs/>
          <w:color w:val="000000" w:themeColor="text1"/>
          <w:sz w:val="32"/>
          <w:szCs w:val="32"/>
        </w:rPr>
        <w:t>海南师范大学2024年全国硕士研究生招生考试</w:t>
      </w:r>
    </w:p>
    <w:p w:rsidR="008A2478" w:rsidRDefault="002C74E1">
      <w:pPr>
        <w:spacing w:line="360" w:lineRule="auto"/>
        <w:jc w:val="center"/>
        <w:rPr>
          <w:rFonts w:ascii="宋体" w:hAnsi="宋体" w:cs="宋体"/>
          <w:b/>
          <w:bCs/>
          <w:color w:val="FF0000"/>
          <w:sz w:val="32"/>
          <w:szCs w:val="32"/>
        </w:rPr>
      </w:pPr>
      <w:r>
        <w:rPr>
          <w:rFonts w:ascii="宋体" w:hAnsi="宋体" w:cs="宋体" w:hint="eastAsia"/>
          <w:b/>
          <w:bCs/>
          <w:color w:val="000000" w:themeColor="text1"/>
          <w:sz w:val="32"/>
          <w:szCs w:val="32"/>
        </w:rPr>
        <w:t>复试笔试科目考试大纲</w:t>
      </w:r>
      <w:r>
        <w:rPr>
          <w:rFonts w:ascii="宋体" w:hAnsi="宋体" w:cs="宋体" w:hint="eastAsia"/>
          <w:b/>
          <w:bCs/>
          <w:color w:val="FF0000"/>
          <w:sz w:val="32"/>
          <w:szCs w:val="32"/>
        </w:rPr>
        <w:t xml:space="preserve"> </w:t>
      </w:r>
    </w:p>
    <w:p w:rsidR="008A2478" w:rsidRDefault="002C74E1">
      <w:pPr>
        <w:spacing w:line="360" w:lineRule="auto"/>
        <w:jc w:val="center"/>
        <w:rPr>
          <w:rFonts w:ascii="宋体" w:hAnsi="宋体" w:cs="宋体"/>
          <w:color w:val="000000" w:themeColor="text1"/>
          <w:sz w:val="28"/>
          <w:szCs w:val="28"/>
        </w:rPr>
      </w:pPr>
      <w:r>
        <w:rPr>
          <w:rFonts w:ascii="宋体" w:hAnsi="宋体" w:cs="宋体" w:hint="eastAsia"/>
          <w:color w:val="000000" w:themeColor="text1"/>
          <w:sz w:val="28"/>
          <w:szCs w:val="28"/>
        </w:rPr>
        <w:t>考试科目代码：</w:t>
      </w:r>
      <w:r>
        <w:rPr>
          <w:rFonts w:ascii="仿宋" w:eastAsia="仿宋" w:hAnsi="仿宋" w:cs="仿宋" w:hint="eastAsia"/>
          <w:color w:val="000000" w:themeColor="text1"/>
          <w:sz w:val="28"/>
          <w:szCs w:val="28"/>
        </w:rPr>
        <w:t>无</w:t>
      </w:r>
      <w:r>
        <w:rPr>
          <w:rFonts w:ascii="宋体" w:hAnsi="宋体" w:cs="宋体" w:hint="eastAsia"/>
          <w:color w:val="000000" w:themeColor="text1"/>
          <w:sz w:val="28"/>
          <w:szCs w:val="28"/>
        </w:rPr>
        <w:t xml:space="preserve">            考试科目名称：</w:t>
      </w:r>
      <w:r>
        <w:rPr>
          <w:rFonts w:ascii="仿宋" w:eastAsia="仿宋" w:hAnsi="仿宋" w:cs="仿宋" w:hint="eastAsia"/>
          <w:color w:val="000000" w:themeColor="text1"/>
          <w:sz w:val="28"/>
          <w:szCs w:val="28"/>
        </w:rPr>
        <w:t>中学政治教学论</w:t>
      </w:r>
    </w:p>
    <w:p w:rsidR="008A2478" w:rsidRDefault="002C74E1">
      <w:pPr>
        <w:rPr>
          <w:rFonts w:ascii="宋体" w:hAnsi="宋体" w:cs="宋体"/>
          <w:sz w:val="28"/>
          <w:szCs w:val="28"/>
        </w:rPr>
      </w:pPr>
      <w:r>
        <w:rPr>
          <w:rFonts w:ascii="宋体" w:hAnsi="宋体" w:cs="宋体" w:hint="eastAsia"/>
          <w:szCs w:val="21"/>
        </w:rPr>
        <w:t>﹡﹡﹡﹡﹡﹡﹡﹡﹡﹡﹡﹡﹡﹡﹡﹡﹡﹡﹡﹡﹡﹡﹡﹡﹡﹡﹡﹡﹡﹡﹡﹡﹡﹡﹡﹡﹡﹡﹡</w:t>
      </w:r>
    </w:p>
    <w:p w:rsidR="008A2478" w:rsidRDefault="002C74E1">
      <w:pPr>
        <w:ind w:firstLineChars="200" w:firstLine="562"/>
        <w:rPr>
          <w:rFonts w:ascii="宋体" w:hAnsi="宋体" w:cs="宋体"/>
          <w:b/>
          <w:bCs/>
          <w:sz w:val="28"/>
          <w:szCs w:val="28"/>
        </w:rPr>
      </w:pPr>
      <w:r>
        <w:rPr>
          <w:rFonts w:ascii="宋体" w:hAnsi="宋体" w:cs="宋体" w:hint="eastAsia"/>
          <w:b/>
          <w:bCs/>
          <w:sz w:val="28"/>
          <w:szCs w:val="28"/>
        </w:rPr>
        <w:t>一、考试性质</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中学政治教学论》是学科教学（思政）（专业型）硕士生入学复试考试科目之一，主要考察考生对中学思想政治学科的性质、地位、任务的理解；熟悉思想政治学科的教学目标、教学过程、教学原则、教学对象；掌握、学会思想政治学科的教学准备、教学评价、教学组织，为学生专业教学实践做好理论和技能准备。</w:t>
      </w:r>
    </w:p>
    <w:p w:rsidR="008A2478" w:rsidRDefault="002C74E1">
      <w:pPr>
        <w:ind w:firstLineChars="200" w:firstLine="562"/>
        <w:rPr>
          <w:rFonts w:ascii="宋体" w:hAnsi="宋体" w:cs="宋体"/>
          <w:b/>
          <w:bCs/>
          <w:sz w:val="28"/>
          <w:szCs w:val="28"/>
        </w:rPr>
      </w:pPr>
      <w:r>
        <w:rPr>
          <w:rFonts w:ascii="宋体" w:hAnsi="宋体" w:cs="宋体" w:hint="eastAsia"/>
          <w:b/>
          <w:bCs/>
          <w:sz w:val="28"/>
          <w:szCs w:val="28"/>
        </w:rPr>
        <w:t>二、评价目标</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掌握中学政治课程与教学论的基本概念和基础知识;理解中学政治课程与教学论的基本理论和基本方法;能够运用中学政治课程与教学论的基本理论和方法分析和解决课程教学实际问题。</w:t>
      </w:r>
    </w:p>
    <w:p w:rsidR="008A2478" w:rsidRDefault="002C74E1">
      <w:pPr>
        <w:ind w:firstLineChars="200" w:firstLine="562"/>
        <w:rPr>
          <w:rFonts w:ascii="宋体" w:hAnsi="宋体" w:cs="宋体"/>
          <w:b/>
          <w:bCs/>
          <w:sz w:val="28"/>
          <w:szCs w:val="28"/>
        </w:rPr>
      </w:pPr>
      <w:r>
        <w:rPr>
          <w:rFonts w:ascii="宋体" w:hAnsi="宋体" w:cs="宋体" w:hint="eastAsia"/>
          <w:b/>
          <w:bCs/>
          <w:sz w:val="28"/>
          <w:szCs w:val="28"/>
        </w:rPr>
        <w:t>三、考试范围</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（一）中学政治学科教学的德育理论基础</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1.国外主要国家的德育思想</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国外主要国家的德育思想的发展;国外主要国家的德育经验;</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国外主要国家的德育的主要特征及对我国德育的启示。</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2.我国优秀的德育思想</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孔子的德育思想；蔡元培的德育思想；陶行知的德育思想；邓小平的德育思想。</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lastRenderedPageBreak/>
        <w:t>（二）中学政治学科教与学的理论基础</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1.中学政治学科教学的理论基础</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中学政治学科主要的教学理论；中学政治学科的教学规律。</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2.中学政治学科学习的理论基础</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 xml:space="preserve">行为主义学习理论；建构主义学习理论。 </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（三）中学政治学科教师论</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1.中学政治教师的职业特点与价值引领功能</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中学政治教师的职业特点；中学政治教师的价值引领功能。</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2.中学政治教师应具备的素质</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坚定的思想政治素质；高尚的思想品德素质；扎实的专业基础知识；熟练的教学技能；受人尊重的外在形象；健康的身体素质和心理素质。</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3.中学政治教师的专业发展</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中学政治教师专业发展的内涵和特点；中学政治教师专业发展的意义；中学政治教师专业发展的路径。</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（四）中学政治学科课程论</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1.中学政治课程改革回顾</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“拨乱反正”时期的中学政治课程；德育课程全面改革中的中学政治课程；初中与高中政治课程的分设；核心素养时代中学政治课程的发展。</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2.中学政治课程标准解读（上）</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中学政治课程的性质；中学政治课程的基本理念与设计依据；中</w:t>
      </w:r>
      <w:r>
        <w:rPr>
          <w:rFonts w:ascii="宋体" w:hAnsi="宋体" w:cs="宋体" w:hint="eastAsia"/>
          <w:sz w:val="28"/>
          <w:szCs w:val="28"/>
        </w:rPr>
        <w:lastRenderedPageBreak/>
        <w:t>学政治课程的课程目标与课程结构；中学政治课程的实施建议。</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3.中学政治课程标准解读（下）</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核心素养与思想政治学科核心素养；活动型政治课程；中学政治议题式教学。</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（五）中学政治学科教学论（上）</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 xml:space="preserve">1.中学政治学科的教学准备 </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制定教学进度表；有效备课；编写教案。</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2.中学政治学科的教学设计</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教学设计的原则；教学设计的内容。</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3.中学政治学科的模拟教学</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模拟教学的含义；模拟教学的内容；模拟教学的基本要求；职前教师模拟教学能力的培养。</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4.中学政治学科的说课</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说课的含义；说课的内容；说课的基本要求；说课能力的培养。</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5.中学政治学科的教学反思</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教学反思的含义和基本特点；教学反思的内容；教学反思的类型；教学反思的基本要求。</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（六）中学政治学科教学论（中）</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1.中学政治学科课堂教学的组织形式</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课堂教学的含义与作用；课堂教学的类型；课堂教学的基本环节；课堂教学的要求。</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2.中学政治学科的教学方法与教学模式</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lastRenderedPageBreak/>
        <w:t>中学政治学科的教学方法；中学政治学科的教学模式。</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（七）中学政治学科教学论（下）</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1.教育实习对于不同主体的意义</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 xml:space="preserve"> 对于高校而言；对于职前教师而言。</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2.教育实习的形式与内容</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教育实习的形式；教育实习的内容。</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3.教育实习的程序与主体</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教育实习的程序；职前教师是教育实习的主体。</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（八）中学政治学科学习论</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1.学生的学习特点与学习风格</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学生的学习特点；学生的学习风格。</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2.指导学生学习的形式与主要措施</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指导学生学习的形式；指导学生学习的主要措施。</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3.中学政治学科的学习策略与学习方法</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中学政治学科的学习策略；中学政治学科的学习方法。</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（九）中学政治学科评价论</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1.走向发展性教学评价</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教学评价；中学政治学科教学评价；中学政治学科发展性教学评价。</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2.中学政治学科教学的教师评价</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教师评价的内容；教师评价的要求；教师评价的方法。</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3.中学政治学科教学的学生评价</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lastRenderedPageBreak/>
        <w:t>学生评价的内容；学生评价的要求；学生评价的方法；学生评价需要注意的问题。</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（十）中学政治学科资源论</w:t>
      </w:r>
    </w:p>
    <w:p w:rsidR="008A2478" w:rsidRDefault="002C74E1">
      <w:pPr>
        <w:spacing w:line="360" w:lineRule="auto"/>
        <w:ind w:firstLineChars="200" w:firstLine="560"/>
        <w:rPr>
          <w:rFonts w:ascii="宋体" w:hAnsi="宋体" w:cs="宋体"/>
          <w:sz w:val="28"/>
          <w:szCs w:val="28"/>
        </w:rPr>
      </w:pPr>
      <w:bookmarkStart w:id="0" w:name="_GoBack"/>
      <w:bookmarkEnd w:id="0"/>
      <w:r>
        <w:rPr>
          <w:rFonts w:ascii="宋体" w:hAnsi="宋体" w:cs="宋体" w:hint="eastAsia"/>
          <w:sz w:val="28"/>
          <w:szCs w:val="28"/>
        </w:rPr>
        <w:t>1.中学政治学科课程资源的开发与利用</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中学政治学科课程资源的含义；中学政治学科课程资源的特点；中学政治学科课程开发与利用的意义。</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2.中学政治学科课程资源开发与利用的原则与对策</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中学政治学科课程资源开发与利用的原则；中学政治学科课程资源开发与利用的对策。</w:t>
      </w:r>
    </w:p>
    <w:p w:rsidR="008A2478" w:rsidRDefault="002C74E1">
      <w:pPr>
        <w:ind w:firstLineChars="200" w:firstLine="562"/>
        <w:rPr>
          <w:rFonts w:ascii="宋体" w:hAnsi="宋体" w:cs="宋体"/>
          <w:b/>
          <w:bCs/>
          <w:sz w:val="28"/>
          <w:szCs w:val="28"/>
        </w:rPr>
      </w:pPr>
      <w:r>
        <w:rPr>
          <w:rFonts w:ascii="宋体" w:hAnsi="宋体" w:cs="宋体" w:hint="eastAsia"/>
          <w:b/>
          <w:bCs/>
          <w:sz w:val="28"/>
          <w:szCs w:val="28"/>
        </w:rPr>
        <w:t>四、考试形式和试卷结构</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考试形式为闭卷笔试，考试时间为120分钟。试卷满分为100分，主要题型包括但不限于名词解释题、简答题、分析论述题。</w:t>
      </w:r>
    </w:p>
    <w:p w:rsidR="008A2478" w:rsidRDefault="002C74E1">
      <w:pPr>
        <w:ind w:firstLineChars="200" w:firstLine="562"/>
        <w:rPr>
          <w:rFonts w:ascii="宋体" w:hAnsi="宋体" w:cs="宋体"/>
          <w:b/>
          <w:bCs/>
          <w:sz w:val="28"/>
          <w:szCs w:val="28"/>
        </w:rPr>
      </w:pPr>
      <w:r>
        <w:rPr>
          <w:rFonts w:ascii="宋体" w:hAnsi="宋体" w:cs="宋体" w:hint="eastAsia"/>
          <w:b/>
          <w:bCs/>
          <w:sz w:val="28"/>
          <w:szCs w:val="28"/>
        </w:rPr>
        <w:t>五、主要参考书目</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1.陈美兰主编：《中学政治学科教学论新编》，北京大学出版社2019年.</w:t>
      </w:r>
    </w:p>
    <w:p w:rsidR="008A2478" w:rsidRDefault="002C74E1">
      <w:pPr>
        <w:spacing w:line="360" w:lineRule="auto"/>
        <w:ind w:firstLineChars="200" w:firstLine="560"/>
        <w:rPr>
          <w:rFonts w:ascii="宋体" w:hAnsi="宋体" w:cs="宋体"/>
          <w:sz w:val="28"/>
          <w:szCs w:val="28"/>
        </w:rPr>
      </w:pPr>
      <w:r>
        <w:rPr>
          <w:rFonts w:ascii="宋体" w:hAnsi="宋体" w:cs="宋体" w:hint="eastAsia"/>
          <w:sz w:val="28"/>
          <w:szCs w:val="28"/>
        </w:rPr>
        <w:t>2.胡田庚主编</w:t>
      </w:r>
      <w:r w:rsidR="00F777CE">
        <w:rPr>
          <w:rFonts w:ascii="宋体" w:hAnsi="宋体" w:cs="宋体" w:hint="eastAsia"/>
          <w:sz w:val="28"/>
          <w:szCs w:val="28"/>
        </w:rPr>
        <w:t>：</w:t>
      </w:r>
      <w:r>
        <w:rPr>
          <w:rFonts w:ascii="宋体" w:hAnsi="宋体" w:cs="宋体" w:hint="eastAsia"/>
          <w:sz w:val="28"/>
          <w:szCs w:val="28"/>
        </w:rPr>
        <w:t>《中学思想政治教学设计与案例研究》</w:t>
      </w:r>
      <w:r w:rsidR="00F777CE">
        <w:rPr>
          <w:rFonts w:ascii="宋体" w:hAnsi="宋体" w:cs="宋体" w:hint="eastAsia"/>
          <w:sz w:val="28"/>
          <w:szCs w:val="28"/>
        </w:rPr>
        <w:t>，</w:t>
      </w:r>
      <w:r>
        <w:rPr>
          <w:rFonts w:ascii="宋体" w:hAnsi="宋体" w:cs="宋体" w:hint="eastAsia"/>
          <w:sz w:val="28"/>
          <w:szCs w:val="28"/>
        </w:rPr>
        <w:t>科学出版社2020年.</w:t>
      </w:r>
    </w:p>
    <w:p w:rsidR="008A2478" w:rsidRDefault="008A2478">
      <w:pPr>
        <w:ind w:firstLineChars="200" w:firstLine="560"/>
        <w:rPr>
          <w:rFonts w:ascii="宋体" w:hAnsi="宋体" w:cs="宋体"/>
          <w:sz w:val="28"/>
          <w:szCs w:val="28"/>
        </w:rPr>
      </w:pPr>
    </w:p>
    <w:p w:rsidR="008A2478" w:rsidRDefault="008A2478">
      <w:pPr>
        <w:widowControl/>
        <w:spacing w:before="100" w:beforeAutospacing="1" w:after="100" w:afterAutospacing="1"/>
        <w:jc w:val="left"/>
        <w:rPr>
          <w:rFonts w:ascii="Verdana" w:hAnsi="Verdana" w:cs="宋体"/>
          <w:kern w:val="0"/>
          <w:sz w:val="18"/>
          <w:szCs w:val="18"/>
        </w:rPr>
      </w:pPr>
    </w:p>
    <w:p w:rsidR="008A2478" w:rsidRDefault="008A2478">
      <w:pPr>
        <w:widowControl/>
        <w:spacing w:before="100" w:beforeAutospacing="1" w:after="100" w:afterAutospacing="1"/>
        <w:jc w:val="left"/>
        <w:rPr>
          <w:rFonts w:ascii="Verdana" w:hAnsi="Verdana" w:cs="宋体"/>
          <w:kern w:val="0"/>
          <w:sz w:val="18"/>
          <w:szCs w:val="18"/>
        </w:rPr>
      </w:pPr>
    </w:p>
    <w:p w:rsidR="008A2478" w:rsidRDefault="008A2478"/>
    <w:p w:rsidR="008A2478" w:rsidRDefault="008A2478"/>
    <w:sectPr w:rsidR="008A24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F0F" w:rsidRDefault="00127F0F" w:rsidP="00F777CE">
      <w:r>
        <w:separator/>
      </w:r>
    </w:p>
  </w:endnote>
  <w:endnote w:type="continuationSeparator" w:id="0">
    <w:p w:rsidR="00127F0F" w:rsidRDefault="00127F0F" w:rsidP="00F77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altName w:val="Times New Roman"/>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F0F" w:rsidRDefault="00127F0F" w:rsidP="00F777CE">
      <w:r>
        <w:separator/>
      </w:r>
    </w:p>
  </w:footnote>
  <w:footnote w:type="continuationSeparator" w:id="0">
    <w:p w:rsidR="00127F0F" w:rsidRDefault="00127F0F" w:rsidP="00F777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hN2M1NjMyZTQxM2RlOTVmYWE1MGJkMDM0MTkwYTAifQ=="/>
  </w:docVars>
  <w:rsids>
    <w:rsidRoot w:val="1DD572A8"/>
    <w:rsid w:val="00127F0F"/>
    <w:rsid w:val="002C74E1"/>
    <w:rsid w:val="008A2478"/>
    <w:rsid w:val="009D588B"/>
    <w:rsid w:val="00EB2D74"/>
    <w:rsid w:val="00F777CE"/>
    <w:rsid w:val="1CD43132"/>
    <w:rsid w:val="1DD572A8"/>
    <w:rsid w:val="5703000A"/>
    <w:rsid w:val="587840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BA021E"/>
  <w15:docId w15:val="{0D3AA0FF-4513-4D57-ABCF-CAB601DA8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777C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F777CE"/>
    <w:rPr>
      <w:rFonts w:ascii="Times New Roman" w:eastAsia="宋体" w:hAnsi="Times New Roman" w:cs="Times New Roman"/>
      <w:kern w:val="2"/>
      <w:sz w:val="18"/>
      <w:szCs w:val="18"/>
    </w:rPr>
  </w:style>
  <w:style w:type="paragraph" w:styleId="a5">
    <w:name w:val="footer"/>
    <w:basedOn w:val="a"/>
    <w:link w:val="a6"/>
    <w:rsid w:val="00F777CE"/>
    <w:pPr>
      <w:tabs>
        <w:tab w:val="center" w:pos="4153"/>
        <w:tab w:val="right" w:pos="8306"/>
      </w:tabs>
      <w:snapToGrid w:val="0"/>
      <w:jc w:val="left"/>
    </w:pPr>
    <w:rPr>
      <w:sz w:val="18"/>
      <w:szCs w:val="18"/>
    </w:rPr>
  </w:style>
  <w:style w:type="character" w:customStyle="1" w:styleId="a6">
    <w:name w:val="页脚 字符"/>
    <w:basedOn w:val="a0"/>
    <w:link w:val="a5"/>
    <w:rsid w:val="00F777CE"/>
    <w:rPr>
      <w:rFonts w:ascii="Times New Roman" w:eastAsia="宋体" w:hAnsi="Times New Roman" w:cs="Times New Roman"/>
      <w:kern w:val="2"/>
      <w:sz w:val="18"/>
      <w:szCs w:val="18"/>
    </w:rPr>
  </w:style>
  <w:style w:type="paragraph" w:styleId="a7">
    <w:name w:val="Balloon Text"/>
    <w:basedOn w:val="a"/>
    <w:link w:val="a8"/>
    <w:rsid w:val="00EB2D74"/>
    <w:rPr>
      <w:sz w:val="18"/>
      <w:szCs w:val="18"/>
    </w:rPr>
  </w:style>
  <w:style w:type="character" w:customStyle="1" w:styleId="a8">
    <w:name w:val="批注框文本 字符"/>
    <w:basedOn w:val="a0"/>
    <w:link w:val="a7"/>
    <w:rsid w:val="00EB2D74"/>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304</Words>
  <Characters>1738</Characters>
  <Application>Microsoft Office Word</Application>
  <DocSecurity>0</DocSecurity>
  <Lines>14</Lines>
  <Paragraphs>4</Paragraphs>
  <ScaleCrop>false</ScaleCrop>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『初』</dc:creator>
  <cp:lastModifiedBy>Lenovo</cp:lastModifiedBy>
  <cp:revision>4</cp:revision>
  <cp:lastPrinted>2023-06-26T05:30:00Z</cp:lastPrinted>
  <dcterms:created xsi:type="dcterms:W3CDTF">2023-06-25T01:23:00Z</dcterms:created>
  <dcterms:modified xsi:type="dcterms:W3CDTF">2023-06-26T05:31:00Z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F90D742607094328ACEEE217996A9BF6_11</vt:lpwstr>
  </property>
</Properties>
</file>