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考试科目代码：[805]      考试科目名称：英语专业综合（区域国别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与国际关系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英语专业综合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外国语言文学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（学术型）</w:t>
      </w:r>
      <w:r>
        <w:rPr>
          <w:rFonts w:hint="eastAsia" w:ascii="宋体" w:hAnsi="宋体" w:eastAsia="宋体" w:cs="宋体"/>
          <w:sz w:val="28"/>
          <w:szCs w:val="28"/>
        </w:rPr>
        <w:t>硕士生区域国别研究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方向</w:t>
      </w:r>
      <w:r>
        <w:rPr>
          <w:rFonts w:hint="eastAsia" w:ascii="宋体" w:hAnsi="宋体" w:eastAsia="宋体" w:cs="宋体"/>
          <w:sz w:val="28"/>
          <w:szCs w:val="28"/>
        </w:rPr>
        <w:t>的入学专业考试科目之一，主要考察考生对区域国别研究基本概念和基础知识的理解和掌握，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对区域国别和国际关系主要</w:t>
      </w:r>
      <w:r>
        <w:rPr>
          <w:rFonts w:hint="eastAsia" w:ascii="宋体" w:hAnsi="宋体" w:eastAsia="宋体" w:cs="宋体"/>
          <w:sz w:val="28"/>
          <w:szCs w:val="28"/>
        </w:rPr>
        <w:t>理论和研究方法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的理解和掌握，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区域国别问题的认知和分析能力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熟悉区域国别研究的基本概念和基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础知识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区域国别和国际关系主要</w:t>
      </w:r>
      <w:r>
        <w:rPr>
          <w:rFonts w:hint="eastAsia" w:ascii="宋体" w:hAnsi="宋体" w:eastAsia="宋体" w:cs="宋体"/>
          <w:sz w:val="28"/>
          <w:szCs w:val="28"/>
        </w:rPr>
        <w:t>理论和研究方法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了解地区史和国别史的发展脉络和重大事件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运用区域国别理论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方法，结合地区史和国别史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来认识和分析地区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和国别</w:t>
      </w:r>
      <w:r>
        <w:rPr>
          <w:rFonts w:hint="eastAsia" w:ascii="宋体" w:hAnsi="宋体" w:eastAsia="宋体" w:cs="宋体"/>
          <w:sz w:val="28"/>
          <w:szCs w:val="28"/>
        </w:rPr>
        <w:t>问题。。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英语专业综合</w:t>
      </w:r>
      <w:r>
        <w:rPr>
          <w:rFonts w:hint="eastAsia" w:ascii="宋体" w:hAnsi="宋体" w:eastAsia="宋体" w:cs="宋体"/>
          <w:sz w:val="28"/>
          <w:szCs w:val="28"/>
        </w:rPr>
        <w:t>》考试以郭树勇《新编区域国别研究导论》，倪世雄《当代西方国际关系理论》作为主要复习用书。其他相关书籍亦可作为复习用书。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熟知</w:t>
      </w:r>
      <w:r>
        <w:rPr>
          <w:rFonts w:hint="eastAsia" w:ascii="宋体" w:hAnsi="宋体" w:eastAsia="宋体" w:cs="宋体"/>
          <w:sz w:val="28"/>
          <w:szCs w:val="28"/>
        </w:rPr>
        <w:t>区域国别研究的基本概念与理论方法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世界主要大国的区域国别研究发展史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中国区域国别研究的发展与现状。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掌握区域国别和</w:t>
      </w:r>
      <w:r>
        <w:rPr>
          <w:rFonts w:hint="eastAsia" w:ascii="宋体" w:hAnsi="宋体" w:eastAsia="宋体" w:cs="宋体"/>
          <w:sz w:val="28"/>
          <w:szCs w:val="28"/>
        </w:rPr>
        <w:t>国际关系主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要</w:t>
      </w:r>
      <w:r>
        <w:rPr>
          <w:rFonts w:hint="eastAsia" w:ascii="宋体" w:hAnsi="宋体" w:eastAsia="宋体" w:cs="宋体"/>
          <w:sz w:val="28"/>
          <w:szCs w:val="28"/>
        </w:rPr>
        <w:t>理论。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熟知</w:t>
      </w:r>
      <w:r>
        <w:rPr>
          <w:rFonts w:hint="eastAsia" w:ascii="宋体" w:hAnsi="宋体" w:eastAsia="宋体" w:cs="宋体"/>
          <w:sz w:val="28"/>
          <w:szCs w:val="28"/>
        </w:rPr>
        <w:t>地区史、国别史的基本理论和研究方法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了解</w:t>
      </w:r>
      <w:r>
        <w:rPr>
          <w:rFonts w:hint="eastAsia" w:ascii="宋体" w:hAnsi="宋体" w:eastAsia="宋体" w:cs="宋体"/>
          <w:sz w:val="28"/>
          <w:szCs w:val="28"/>
        </w:rPr>
        <w:t>南亚史、东南亚史、印度史等地区和国别史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以及</w:t>
      </w:r>
      <w:r>
        <w:rPr>
          <w:rFonts w:hint="eastAsia" w:ascii="宋体" w:hAnsi="宋体" w:eastAsia="宋体" w:cs="宋体"/>
          <w:sz w:val="28"/>
          <w:szCs w:val="28"/>
        </w:rPr>
        <w:t>南亚、东南亚各国政治经济、社会文化和民族宗教问题。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eastAsia="宋体" w:cs="宋体"/>
          <w:sz w:val="28"/>
          <w:szCs w:val="28"/>
        </w:rPr>
        <w:t>简答题、论述题。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1.郭树勇等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：《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新编区域国别研究导论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高等教育出版社，2020</w:t>
      </w:r>
      <w:r>
        <w:rPr>
          <w:rFonts w:hint="eastAsia" w:ascii="宋体" w:hAnsi="宋体" w:eastAsia="宋体" w:cs="宋体"/>
          <w:sz w:val="28"/>
          <w:szCs w:val="28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2.倪世雄：《当代西方国际关系理论（第二版）》，复旦大学出版社，2018年。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B441F0D"/>
    <w:rsid w:val="0BA43140"/>
    <w:rsid w:val="144F46F7"/>
    <w:rsid w:val="15E22094"/>
    <w:rsid w:val="1677584C"/>
    <w:rsid w:val="1B783D41"/>
    <w:rsid w:val="1D265AB4"/>
    <w:rsid w:val="1D6F2FF8"/>
    <w:rsid w:val="28542118"/>
    <w:rsid w:val="29EE28A4"/>
    <w:rsid w:val="2CD61FF2"/>
    <w:rsid w:val="2ED00512"/>
    <w:rsid w:val="39B96F23"/>
    <w:rsid w:val="523F66C4"/>
    <w:rsid w:val="68A13FF2"/>
    <w:rsid w:val="69153F8B"/>
    <w:rsid w:val="73A34815"/>
    <w:rsid w:val="755E3979"/>
    <w:rsid w:val="76A14A09"/>
    <w:rsid w:val="774E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684</Characters>
  <Lines>11</Lines>
  <Paragraphs>3</Paragraphs>
  <TotalTime>38</TotalTime>
  <ScaleCrop>false</ScaleCrop>
  <LinksUpToDate>false</LinksUpToDate>
  <CharactersWithSpaces>691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Administrator</dc:creator>
  <cp:lastModifiedBy>嘎嘎</cp:lastModifiedBy>
  <dcterms:modified xsi:type="dcterms:W3CDTF">2023-07-04T07:10:56Z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CE029A2EFE7F404093905C1C885B6E00_13</vt:lpwstr>
  </property>
</Properties>
</file>