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考试科目名称：英语专业综合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英美文学与比较文学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textAlignment w:val="baseline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英语专业综合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英语语言文学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（学术型）</w:t>
      </w:r>
      <w:r>
        <w:rPr>
          <w:rFonts w:hint="eastAsia" w:ascii="宋体" w:hAnsi="宋体" w:eastAsia="宋体" w:cs="宋体"/>
          <w:sz w:val="28"/>
          <w:szCs w:val="28"/>
        </w:rPr>
        <w:t>硕士生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的入学专业考试科目之一，主要考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查</w:t>
      </w:r>
      <w:r>
        <w:rPr>
          <w:rFonts w:hint="eastAsia" w:ascii="宋体" w:hAnsi="宋体" w:eastAsia="宋体" w:cs="宋体"/>
          <w:sz w:val="28"/>
          <w:szCs w:val="28"/>
        </w:rPr>
        <w:t>考生对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基本概念和基础知识的理解和掌握，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对英美文学和比较文学主要</w:t>
      </w:r>
      <w:r>
        <w:rPr>
          <w:rFonts w:hint="eastAsia" w:ascii="宋体" w:hAnsi="宋体" w:eastAsia="宋体" w:cs="宋体"/>
          <w:sz w:val="28"/>
          <w:szCs w:val="28"/>
        </w:rPr>
        <w:t>理论和研究方法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的理解和掌握，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英美文学和比较文学问题的认知和分析能力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left"/>
        <w:textAlignment w:val="baseline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熟悉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英美文学和比较文学方向</w:t>
      </w:r>
      <w:r>
        <w:rPr>
          <w:rFonts w:hint="eastAsia" w:ascii="宋体" w:hAnsi="宋体" w:eastAsia="宋体" w:cs="宋体"/>
          <w:sz w:val="28"/>
          <w:szCs w:val="28"/>
        </w:rPr>
        <w:t>的基本概念和基础知识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英美文学和比较文学主要</w:t>
      </w:r>
      <w:r>
        <w:rPr>
          <w:rFonts w:hint="eastAsia" w:ascii="宋体" w:hAnsi="宋体" w:eastAsia="宋体" w:cs="宋体"/>
          <w:sz w:val="28"/>
          <w:szCs w:val="28"/>
        </w:rPr>
        <w:t>理论和研究方法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了解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的发展脉络和重大事件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运用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理论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方法，结合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文学</w:t>
      </w:r>
      <w:r>
        <w:rPr>
          <w:rFonts w:hint="eastAsia" w:ascii="宋体" w:hAnsi="宋体" w:eastAsia="宋体" w:cs="宋体"/>
          <w:sz w:val="28"/>
          <w:szCs w:val="28"/>
        </w:rPr>
        <w:t>史和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文化</w:t>
      </w:r>
      <w:r>
        <w:rPr>
          <w:rFonts w:hint="eastAsia" w:ascii="宋体" w:hAnsi="宋体" w:eastAsia="宋体" w:cs="宋体"/>
          <w:sz w:val="28"/>
          <w:szCs w:val="28"/>
        </w:rPr>
        <w:t>史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来认识和分析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三、考试范围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英语专业综合</w:t>
      </w:r>
      <w:r>
        <w:rPr>
          <w:rFonts w:hint="eastAsia" w:ascii="宋体" w:hAnsi="宋体" w:eastAsia="宋体" w:cs="宋体"/>
          <w:sz w:val="28"/>
          <w:szCs w:val="28"/>
        </w:rPr>
        <w:t>》考试以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常耀信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美国文学简史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常耀信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英国文学简史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cs="宋体"/>
          <w:sz w:val="28"/>
          <w:szCs w:val="28"/>
          <w:lang w:eastAsia="zh-CN"/>
        </w:rPr>
        <w:t>，《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比较文学概论》编写组《比较文学概论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作为主要复习用书。其他相关书籍亦可作为复习用书。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熟知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基本理论、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概念、历史背景、经典作品</w:t>
      </w:r>
      <w:r>
        <w:rPr>
          <w:rFonts w:hint="eastAsia" w:ascii="宋体" w:hAnsi="宋体" w:eastAsia="宋体" w:cs="宋体"/>
          <w:sz w:val="28"/>
          <w:szCs w:val="28"/>
        </w:rPr>
        <w:t>等方面的知识，对于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特性、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类型、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发展史、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</w:t>
      </w:r>
      <w:r>
        <w:rPr>
          <w:rFonts w:hint="eastAsia" w:ascii="宋体" w:hAnsi="宋体" w:eastAsia="宋体" w:cs="宋体"/>
          <w:sz w:val="28"/>
          <w:szCs w:val="28"/>
        </w:rPr>
        <w:t>方法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和代表性理论观点</w:t>
      </w:r>
      <w:r>
        <w:rPr>
          <w:rFonts w:hint="eastAsia" w:ascii="宋体" w:hAnsi="宋体" w:eastAsia="宋体" w:cs="宋体"/>
          <w:sz w:val="28"/>
          <w:szCs w:val="28"/>
        </w:rPr>
        <w:t>等都要理解和掌握。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熟知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的基本问题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熟知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特性、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类型、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批评方法等知识要点。</w:t>
      </w:r>
      <w:r>
        <w:rPr>
          <w:rFonts w:hint="eastAsia" w:ascii="宋体" w:hAnsi="宋体" w:eastAsia="宋体" w:cs="宋体"/>
          <w:sz w:val="28"/>
          <w:szCs w:val="28"/>
        </w:rPr>
        <w:t>关注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的创作现状，对重要的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英美文学和比较文学</w:t>
      </w:r>
      <w:r>
        <w:rPr>
          <w:rFonts w:hint="eastAsia" w:ascii="宋体" w:hAnsi="宋体" w:eastAsia="宋体" w:cs="宋体"/>
          <w:sz w:val="28"/>
          <w:szCs w:val="28"/>
        </w:rPr>
        <w:t>创作基本原理、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创作现象、文化现象、经典名作</w:t>
      </w:r>
      <w:r>
        <w:rPr>
          <w:rFonts w:hint="eastAsia" w:ascii="宋体" w:hAnsi="宋体" w:eastAsia="宋体" w:cs="宋体"/>
          <w:sz w:val="28"/>
          <w:szCs w:val="28"/>
        </w:rPr>
        <w:t>等，要有分析评价的能力。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为五道</w:t>
      </w:r>
      <w:r>
        <w:rPr>
          <w:rFonts w:hint="eastAsia" w:ascii="宋体" w:hAnsi="宋体" w:eastAsia="宋体" w:cs="宋体"/>
          <w:sz w:val="28"/>
          <w:szCs w:val="28"/>
        </w:rPr>
        <w:t>论述题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每道30分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1.常耀信</w:t>
      </w:r>
      <w:r>
        <w:rPr>
          <w:rFonts w:hint="eastAsia" w:ascii="宋体" w:hAnsi="宋体" w:eastAsia="宋体" w:cs="宋体"/>
          <w:sz w:val="28"/>
          <w:szCs w:val="28"/>
        </w:rPr>
        <w:t>：《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美国文学简史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南开大学</w:t>
      </w:r>
      <w:r>
        <w:rPr>
          <w:rFonts w:hint="eastAsia" w:ascii="宋体" w:hAnsi="宋体" w:eastAsia="宋体" w:cs="宋体"/>
          <w:sz w:val="28"/>
          <w:szCs w:val="28"/>
        </w:rPr>
        <w:t>出版社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2008年。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2.常耀信</w:t>
      </w:r>
      <w:r>
        <w:rPr>
          <w:rFonts w:hint="eastAsia" w:ascii="宋体" w:hAnsi="宋体" w:eastAsia="宋体" w:cs="宋体"/>
          <w:sz w:val="28"/>
          <w:szCs w:val="28"/>
        </w:rPr>
        <w:t>：《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英国文学简史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南开大学</w:t>
      </w:r>
      <w:r>
        <w:rPr>
          <w:rFonts w:hint="eastAsia" w:ascii="宋体" w:hAnsi="宋体" w:eastAsia="宋体" w:cs="宋体"/>
          <w:sz w:val="28"/>
          <w:szCs w:val="28"/>
        </w:rPr>
        <w:t>出版社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sz w:val="28"/>
          <w:szCs w:val="28"/>
        </w:rPr>
        <w:t>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比较文学概论》编写组：《比较文学概论</w:t>
      </w:r>
      <w:r>
        <w:rPr>
          <w:rFonts w:hint="eastAsia" w:ascii="宋体" w:hAnsi="宋体" w:cs="宋体"/>
          <w:sz w:val="28"/>
          <w:szCs w:val="28"/>
          <w:lang w:eastAsia="zh-CN"/>
        </w:rPr>
        <w:t>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高等教育出版社，2015年。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446CE"/>
    <w:multiLevelType w:val="singleLevel"/>
    <w:tmpl w:val="928446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EE3CA3C"/>
    <w:multiLevelType w:val="singleLevel"/>
    <w:tmpl w:val="9EE3CA3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F44F67"/>
    <w:rsid w:val="058D4823"/>
    <w:rsid w:val="05AE1048"/>
    <w:rsid w:val="09725DB2"/>
    <w:rsid w:val="0B441F0D"/>
    <w:rsid w:val="0DE84DA4"/>
    <w:rsid w:val="0F943A50"/>
    <w:rsid w:val="166718DF"/>
    <w:rsid w:val="190907B9"/>
    <w:rsid w:val="1D265AB4"/>
    <w:rsid w:val="28542118"/>
    <w:rsid w:val="4311063E"/>
    <w:rsid w:val="449F0A96"/>
    <w:rsid w:val="4A7214E5"/>
    <w:rsid w:val="4E55498B"/>
    <w:rsid w:val="523F66C4"/>
    <w:rsid w:val="5472385D"/>
    <w:rsid w:val="5FE60405"/>
    <w:rsid w:val="697E7CE7"/>
    <w:rsid w:val="6A40075C"/>
    <w:rsid w:val="6F6B6559"/>
    <w:rsid w:val="755E3979"/>
    <w:rsid w:val="7ED6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792</Words>
  <Characters>817</Characters>
  <Lines>11</Lines>
  <Paragraphs>3</Paragraphs>
  <TotalTime>7</TotalTime>
  <ScaleCrop>false</ScaleCrop>
  <LinksUpToDate>false</LinksUpToDate>
  <CharactersWithSpaces>832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2023-06-27T01:29:17Z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72E9C449D76249C5AA9B854CEE4A90EF_13</vt:lpwstr>
  </property>
</Properties>
</file>