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[615]              考试科目名称：基础英语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《基础英语》是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</w:t>
      </w:r>
      <w:r>
        <w:rPr>
          <w:rFonts w:hint="eastAsia" w:ascii="宋体" w:hAnsi="宋体" w:cs="宋体"/>
          <w:sz w:val="28"/>
          <w:szCs w:val="28"/>
          <w:lang w:eastAsia="zh-CN"/>
        </w:rPr>
        <w:t>语语言文学、外国语言学及应用语言学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硕士生的入学专业考试科目之一，主要考察考生是否具备攻读该专业所必须的基本素质、一般能力和培养潜能，以选拔具有发展潜力的优秀人才入学，为国家的经济建设培养应用型、复合型的外语人才。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 能熟练掌握正确的英语语法、结构、修辞等语言规范知识。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具有良好的英语基本功，应掌握不少于10000个英语词汇，其中能够灵活应用的词汇不少于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000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个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具有较强的读写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译</w:t>
      </w:r>
      <w:r>
        <w:rPr>
          <w:rFonts w:hint="eastAsia" w:ascii="宋体" w:hAnsi="宋体" w:eastAsia="宋体" w:cs="宋体"/>
          <w:sz w:val="28"/>
          <w:szCs w:val="28"/>
        </w:rPr>
        <w:t>能力。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即</w:t>
      </w:r>
      <w:r>
        <w:rPr>
          <w:rFonts w:hint="eastAsia" w:ascii="宋体" w:hAnsi="宋体" w:eastAsia="宋体" w:cs="宋体"/>
          <w:sz w:val="28"/>
          <w:szCs w:val="28"/>
        </w:rPr>
        <w:t>能够流利阅读英语国家一般媒体的政论性文章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能够用规范的英语清楚地表达自己的思想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并具有一定的深度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熟悉翻译基础理论和英汉语言差异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掌握常用的翻译技巧，能运用翻译理论知识进行英汉互译。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熟练掌握英语专业教学大纲词汇表对一级至八级规定的10000词汇及其搭配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能读懂常见外刊上的专题报道、社论、历史传记及文学作品等各种文体的文章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</w:t>
      </w:r>
      <w:r>
        <w:rPr>
          <w:rFonts w:hint="eastAsia" w:ascii="宋体" w:hAnsi="宋体" w:eastAsia="宋体" w:cs="宋体"/>
          <w:sz w:val="28"/>
          <w:szCs w:val="28"/>
        </w:rPr>
        <w:t>能对所读材料进行判断和推理；能分析所读材料的思想观点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能使用恰当的翻译方法进行</w:t>
      </w:r>
      <w:r>
        <w:rPr>
          <w:rFonts w:hint="eastAsia" w:ascii="宋体" w:hAnsi="宋体" w:cs="宋体"/>
          <w:sz w:val="28"/>
          <w:szCs w:val="28"/>
          <w:lang w:eastAsia="zh-CN"/>
        </w:rPr>
        <w:t>常见的</w:t>
      </w:r>
      <w:r>
        <w:rPr>
          <w:rFonts w:hint="eastAsia" w:ascii="宋体" w:hAnsi="宋体" w:eastAsia="宋体" w:cs="宋体"/>
          <w:sz w:val="28"/>
          <w:szCs w:val="28"/>
        </w:rPr>
        <w:t>英译汉和汉译英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，并且</w:t>
      </w:r>
      <w:r>
        <w:rPr>
          <w:rFonts w:hint="eastAsia" w:ascii="宋体" w:hAnsi="宋体" w:eastAsia="宋体" w:cs="宋体"/>
          <w:sz w:val="28"/>
          <w:szCs w:val="28"/>
        </w:rPr>
        <w:t>表达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流畅</w:t>
      </w:r>
      <w:r>
        <w:rPr>
          <w:rFonts w:hint="eastAsia" w:ascii="宋体" w:hAnsi="宋体" w:eastAsia="宋体" w:cs="宋体"/>
          <w:sz w:val="28"/>
          <w:szCs w:val="28"/>
        </w:rPr>
        <w:t>，文体风格恰当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；能根据</w:t>
      </w:r>
      <w:r>
        <w:rPr>
          <w:rFonts w:hint="eastAsia" w:ascii="宋体" w:hAnsi="宋体" w:eastAsia="宋体" w:cs="宋体"/>
          <w:sz w:val="28"/>
          <w:szCs w:val="28"/>
        </w:rPr>
        <w:t>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提供的</w:t>
      </w:r>
      <w:r>
        <w:rPr>
          <w:rFonts w:hint="eastAsia" w:ascii="宋体" w:hAnsi="宋体" w:eastAsia="宋体" w:cs="宋体"/>
          <w:sz w:val="28"/>
          <w:szCs w:val="28"/>
        </w:rPr>
        <w:t>大学生活和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社会现象</w:t>
      </w:r>
      <w:r>
        <w:rPr>
          <w:rFonts w:hint="eastAsia" w:ascii="宋体" w:hAnsi="宋体" w:eastAsia="宋体" w:cs="宋体"/>
          <w:sz w:val="28"/>
          <w:szCs w:val="28"/>
        </w:rPr>
        <w:t>，用规范的英语</w:t>
      </w:r>
      <w:r>
        <w:rPr>
          <w:rFonts w:hint="eastAsia" w:ascii="宋体" w:hAnsi="宋体" w:cs="宋体"/>
          <w:sz w:val="28"/>
          <w:szCs w:val="28"/>
          <w:lang w:eastAsia="zh-CN"/>
        </w:rPr>
        <w:t>有深度</w:t>
      </w:r>
      <w:r>
        <w:rPr>
          <w:rFonts w:hint="eastAsia" w:ascii="宋体" w:hAnsi="宋体" w:eastAsia="宋体" w:cs="宋体"/>
          <w:sz w:val="28"/>
          <w:szCs w:val="28"/>
        </w:rPr>
        <w:t>地完成一篇</w:t>
      </w:r>
      <w:r>
        <w:rPr>
          <w:rFonts w:hint="eastAsia" w:ascii="宋体" w:hAnsi="宋体" w:cs="宋体"/>
          <w:sz w:val="28"/>
          <w:szCs w:val="28"/>
          <w:lang w:eastAsia="zh-CN"/>
        </w:rPr>
        <w:t>不少于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350字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议论文。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考试时间为180分钟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试卷满分为150分，题型包括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词汇与语法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；阅读理解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；完形填空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；英汉互译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；英语写作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1.何兆熊主编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《综合教程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  <w:lang w:eastAsia="zh-CN"/>
        </w:rPr>
        <w:t>》（第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上海外语教育出版社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2.张汉熙</w:t>
      </w:r>
      <w:r>
        <w:rPr>
          <w:rFonts w:hint="eastAsia" w:ascii="宋体" w:hAnsi="宋体" w:cs="宋体"/>
          <w:sz w:val="28"/>
          <w:szCs w:val="28"/>
          <w:lang w:eastAsia="zh-CN"/>
        </w:rPr>
        <w:t>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default" w:ascii="宋体" w:hAnsi="宋体" w:cs="宋体"/>
          <w:sz w:val="28"/>
          <w:szCs w:val="28"/>
          <w:lang w:eastAsia="zh-CN"/>
        </w:rPr>
        <w:t>高级英语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</w:t>
      </w:r>
      <w:r>
        <w:rPr>
          <w:rFonts w:hint="default" w:ascii="宋体" w:hAnsi="宋体" w:cs="宋体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default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E74996"/>
    <w:rsid w:val="01BB68F6"/>
    <w:rsid w:val="09880F3D"/>
    <w:rsid w:val="0B441F0D"/>
    <w:rsid w:val="0E5E1C72"/>
    <w:rsid w:val="12DA1AE3"/>
    <w:rsid w:val="1D265AB4"/>
    <w:rsid w:val="28542118"/>
    <w:rsid w:val="523F66C4"/>
    <w:rsid w:val="53E93358"/>
    <w:rsid w:val="5D972330"/>
    <w:rsid w:val="60B35228"/>
    <w:rsid w:val="70EB1602"/>
    <w:rsid w:val="755E3979"/>
    <w:rsid w:val="75F2765B"/>
    <w:rsid w:val="7A103E53"/>
    <w:rsid w:val="7EE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735</Words>
  <Characters>775</Characters>
  <Lines>11</Lines>
  <Paragraphs>3</Paragraphs>
  <TotalTime>0</TotalTime>
  <ScaleCrop>false</ScaleCrop>
  <LinksUpToDate>false</LinksUpToDate>
  <CharactersWithSpaces>793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2023-06-27T03:33:12Z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E1059F3E78874573A37AEC71F2EF19D1_12</vt:lpwstr>
  </property>
</Properties>
</file>