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同等学力加试科目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笔试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考试科目代码：[]        考试科目名称：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舞蹈教学设计与教案编写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舞蹈教学设计与教案编写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为舞蹈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专业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型）</w:t>
      </w:r>
      <w:r>
        <w:rPr>
          <w:rFonts w:hint="eastAsia" w:ascii="宋体" w:hAnsi="宋体" w:eastAsia="宋体" w:cs="宋体"/>
          <w:sz w:val="28"/>
          <w:szCs w:val="28"/>
        </w:rPr>
        <w:t>硕士生</w:t>
      </w:r>
      <w:r>
        <w:rPr>
          <w:rFonts w:hint="eastAsia" w:ascii="宋体" w:hAnsi="宋体" w:cs="宋体"/>
          <w:sz w:val="28"/>
          <w:szCs w:val="28"/>
          <w:lang w:eastAsia="zh-Hans"/>
        </w:rPr>
        <w:t>——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Hans"/>
        </w:rPr>
        <w:t>舞蹈教育方向而设置的同等学力加试</w:t>
      </w:r>
      <w:r>
        <w:rPr>
          <w:rFonts w:hint="eastAsia" w:ascii="宋体" w:hAnsi="宋体" w:eastAsia="宋体" w:cs="宋体"/>
          <w:sz w:val="28"/>
          <w:szCs w:val="28"/>
        </w:rPr>
        <w:t>考试科目之一，主要考察考生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将舞蹈教育学原理转化为教学计划的能力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Hans"/>
        </w:rPr>
      </w:pPr>
      <w:r>
        <w:rPr>
          <w:rFonts w:hint="eastAsia" w:ascii="宋体" w:hAnsi="宋体" w:cs="宋体"/>
          <w:sz w:val="28"/>
          <w:szCs w:val="28"/>
          <w:lang w:val="en-US" w:eastAsia="zh-Hans"/>
        </w:rPr>
        <w:t>能够</w:t>
      </w:r>
      <w:r>
        <w:rPr>
          <w:rFonts w:hint="eastAsia" w:ascii="宋体" w:hAnsi="宋体" w:eastAsia="宋体" w:cs="宋体"/>
          <w:sz w:val="28"/>
          <w:szCs w:val="28"/>
        </w:rPr>
        <w:t>根据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</w:t>
      </w:r>
      <w:r>
        <w:rPr>
          <w:rFonts w:hint="eastAsia" w:ascii="宋体" w:hAnsi="宋体" w:eastAsia="宋体" w:cs="宋体"/>
          <w:sz w:val="28"/>
          <w:szCs w:val="28"/>
        </w:rPr>
        <w:t>课程标准的要求和教学对象的特点，将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</w:t>
      </w:r>
      <w:r>
        <w:rPr>
          <w:rFonts w:hint="eastAsia" w:ascii="宋体" w:hAnsi="宋体" w:eastAsia="宋体" w:cs="宋体"/>
          <w:sz w:val="28"/>
          <w:szCs w:val="28"/>
        </w:rPr>
        <w:t>教学诸要素有序安排，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能够</w:t>
      </w:r>
      <w:r>
        <w:rPr>
          <w:rFonts w:hint="eastAsia" w:ascii="宋体" w:hAnsi="宋体" w:eastAsia="宋体" w:cs="宋体"/>
          <w:sz w:val="28"/>
          <w:szCs w:val="28"/>
        </w:rPr>
        <w:t>确定合适的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舞蹈</w:t>
      </w:r>
      <w:r>
        <w:rPr>
          <w:rFonts w:hint="eastAsia" w:ascii="宋体" w:hAnsi="宋体" w:eastAsia="宋体" w:cs="宋体"/>
          <w:sz w:val="28"/>
          <w:szCs w:val="28"/>
        </w:rPr>
        <w:t>教学方案的设想和计划</w:t>
      </w:r>
      <w:r>
        <w:rPr>
          <w:rFonts w:hint="eastAsia" w:ascii="宋体" w:hAnsi="宋体" w:cs="宋体"/>
          <w:sz w:val="28"/>
          <w:szCs w:val="28"/>
          <w:lang w:eastAsia="zh-Hans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能够准确、清晰、明了地撰写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0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舞蹈教学设计与教案编写</w:t>
      </w:r>
      <w:r>
        <w:rPr>
          <w:rFonts w:hint="eastAsia" w:ascii="宋体" w:hAnsi="宋体" w:eastAsia="宋体" w:cs="宋体"/>
          <w:sz w:val="28"/>
          <w:szCs w:val="28"/>
        </w:rPr>
        <w:t>》考试以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吕艺生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舞蹈教育学</w:t>
      </w:r>
      <w:r>
        <w:rPr>
          <w:rFonts w:hint="eastAsia" w:ascii="宋体" w:hAnsi="宋体" w:eastAsia="宋体" w:cs="宋体"/>
          <w:sz w:val="28"/>
          <w:szCs w:val="28"/>
        </w:rPr>
        <w:t>》，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王道俊、郭文安《教育学》（第七版）</w:t>
      </w:r>
      <w:r>
        <w:rPr>
          <w:rFonts w:hint="eastAsia" w:ascii="宋体" w:hAnsi="宋体" w:eastAsia="宋体" w:cs="宋体"/>
          <w:sz w:val="28"/>
          <w:szCs w:val="28"/>
        </w:rPr>
        <w:t>作为主要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用书。其他相关理论书籍亦可作为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用书。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0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一课时(45分钟)的教学设计。教学设计应体现课程教学理念、设计思路和教学特色，教学设计文本要根据规范的教案格式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，熟练运用舞蹈教育学基本知识，了解舞蹈课程设计基本要领，遵从教案设计系统性、程序性、可行性、反馈性四项原则，进行规范、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详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实、准确的课程设计。教案具体撰写既要达到</w:t>
      </w: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基本要求，同时也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要写出学科特色和个人的教学风格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考试形式为闭卷笔试，我校自命题科目</w:t>
      </w:r>
      <w:r>
        <w:rPr>
          <w:rFonts w:hint="eastAsia" w:ascii="宋体" w:hAnsi="宋体" w:cs="宋体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考试时间为1</w:t>
      </w:r>
      <w:r>
        <w:rPr>
          <w:rFonts w:hint="default" w:ascii="宋体" w:hAnsi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0分钟。试卷满分为1</w:t>
      </w:r>
      <w:r>
        <w:rPr>
          <w:rFonts w:hint="default" w:ascii="宋体" w:hAnsi="宋体" w:cs="宋体"/>
          <w:sz w:val="28"/>
          <w:szCs w:val="28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0分，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试卷为教案撰写，包括但不限于教学内容（教学课题）、教学目标、教学重点与难点、</w:t>
      </w:r>
      <w:r>
        <w:rPr>
          <w:rFonts w:hint="eastAsia" w:ascii="宋体" w:hAnsi="宋体" w:eastAsia="宋体" w:cs="宋体"/>
          <w:sz w:val="28"/>
          <w:szCs w:val="28"/>
        </w:rPr>
        <w:t>主要教学方法、教学工具、时间分配、教学过程</w:t>
      </w:r>
      <w:r>
        <w:rPr>
          <w:rFonts w:hint="eastAsia" w:ascii="宋体" w:hAnsi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设计意图等内容。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1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00" w:firstLineChars="0"/>
        <w:textAlignment w:val="auto"/>
        <w:rPr>
          <w:rFonts w:hint="eastAsia" w:ascii="宋体" w:hAnsi="宋体" w:cs="宋体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《舞蹈教育学》，吕艺生著，上海音乐出版社，2000年5月</w:t>
      </w:r>
      <w:r>
        <w:rPr>
          <w:rFonts w:hint="eastAsia" w:ascii="宋体" w:hAnsi="宋体" w:cs="宋体"/>
          <w:sz w:val="28"/>
          <w:szCs w:val="28"/>
          <w:lang w:val="en-US"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0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《教育学》（第七版），王道俊、郭文安主编，人民教育出版社，2016年6月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3E328B"/>
    <w:multiLevelType w:val="singleLevel"/>
    <w:tmpl w:val="EB3E328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FDEF34F8"/>
    <w:multiLevelType w:val="singleLevel"/>
    <w:tmpl w:val="FDEF34F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FEB11D"/>
    <w:rsid w:val="2B5DB754"/>
    <w:rsid w:val="2FFE33D9"/>
    <w:rsid w:val="59EF4D94"/>
    <w:rsid w:val="71B4B6AC"/>
    <w:rsid w:val="FAFEB11D"/>
    <w:rsid w:val="FF3FA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673</Characters>
  <Lines>0</Lines>
  <Paragraphs>0</Paragraphs>
  <TotalTime>2</TotalTime>
  <ScaleCrop>false</ScaleCrop>
  <LinksUpToDate>false</LinksUpToDate>
  <CharactersWithSpaces>682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2023-06-29T08:43:00Z</dcterms:created>
  <dc:creator>张莹子</dc:creator>
  <cp:lastModifiedBy>张莹子</cp:lastModifiedBy>
  <dcterms:modified xsi:type="dcterms:W3CDTF">2023-07-23T15:59:07Z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97D72853D669998F3BA19A643B2B2C0B_41</vt:lpwstr>
  </property>
</Properties>
</file>