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after="156" w:afterLines="50" w:line="400" w:lineRule="exact"/>
        <w:ind w:firstLine="2715" w:firstLineChars="845"/>
        <w:rPr>
          <w:rFonts w:hint="eastAsia" w:ascii="黑体" w:eastAsia="黑体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复试加试科目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教育心理学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教育心理学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同等学力的小学教育专业</w:t>
      </w:r>
      <w:r>
        <w:rPr>
          <w:rFonts w:hint="eastAsia" w:ascii="宋体" w:hAnsi="宋体" w:eastAsia="宋体" w:cs="宋体"/>
          <w:sz w:val="28"/>
          <w:szCs w:val="28"/>
        </w:rPr>
        <w:t>硕士生的入学专业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试科目之一，主要考察考生对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教育心理学的基本知识、核心概念和代表性理论的掌握情况，以及运用教育心理学知识分析和解决教师教和学生学的问题的能力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能够比较系统地掌握教育心理学的基础知识、基本理论和研究方法，把握受教育者的各种心理现象及其变化和发展规律，学会从心理学的角度分析和解决存在于教育、教学中的常见心理问题，形成现代教育心理学观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为教育教学实践提供心理科学的理论和方法指导。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教育心理学</w:t>
      </w:r>
      <w:r>
        <w:rPr>
          <w:rFonts w:hint="eastAsia" w:ascii="宋体" w:hAnsi="宋体" w:eastAsia="宋体" w:cs="宋体"/>
          <w:sz w:val="28"/>
          <w:szCs w:val="28"/>
        </w:rPr>
        <w:t>》考试以陈琦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刘儒德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主编的</w:t>
      </w:r>
      <w:r>
        <w:rPr>
          <w:rFonts w:hint="eastAsia" w:ascii="宋体" w:hAnsi="宋体" w:eastAsia="宋体" w:cs="宋体"/>
          <w:sz w:val="28"/>
          <w:szCs w:val="28"/>
        </w:rPr>
        <w:t>《当代教育心理学》，莫雷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主编</w:t>
      </w:r>
      <w:r>
        <w:rPr>
          <w:rFonts w:hint="eastAsia" w:ascii="宋体" w:hAnsi="宋体" w:eastAsia="宋体" w:cs="宋体"/>
          <w:sz w:val="28"/>
          <w:szCs w:val="28"/>
        </w:rPr>
        <w:t>《教育心理学》作为主要复习用书。其他相关理论书籍亦可作为复习用书。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熟知学习与学习理论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</w:t>
      </w:r>
      <w:r>
        <w:rPr>
          <w:rFonts w:hint="eastAsia" w:ascii="宋体" w:hAnsi="宋体" w:eastAsia="宋体" w:cs="宋体"/>
          <w:sz w:val="28"/>
          <w:szCs w:val="28"/>
        </w:rPr>
        <w:t>学习的联结理论、学习的认知理论、学习的联结-认知理论、人本主义学习理论、建构主义学习理论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 w:cs="宋体"/>
          <w:sz w:val="28"/>
          <w:szCs w:val="28"/>
        </w:rPr>
        <w:t>知识的学习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学习策略的学习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智力与创造力的培养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动作技能的学习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学习的迁移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品德的形成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的基本规律和内在机理；能够分析</w:t>
      </w:r>
      <w:r>
        <w:rPr>
          <w:rFonts w:hint="eastAsia" w:ascii="宋体" w:hAnsi="宋体" w:eastAsia="宋体" w:cs="宋体"/>
          <w:sz w:val="28"/>
          <w:szCs w:val="28"/>
        </w:rPr>
        <w:t>影响学习的动机因素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影响学习的认知与人格因素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学会分析</w:t>
      </w:r>
      <w:r>
        <w:rPr>
          <w:rFonts w:hint="eastAsia" w:ascii="宋体" w:hAnsi="宋体" w:eastAsia="宋体" w:cs="宋体"/>
          <w:sz w:val="28"/>
          <w:szCs w:val="28"/>
        </w:rPr>
        <w:t>教师心理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</w:t>
      </w:r>
      <w:r>
        <w:rPr>
          <w:rFonts w:hint="eastAsia" w:ascii="宋体" w:hAnsi="宋体" w:eastAsia="宋体" w:cs="宋体"/>
          <w:sz w:val="28"/>
          <w:szCs w:val="28"/>
        </w:rPr>
        <w:t>教师的职业角色心理、教师的职业心理特征、教师的职业成长心理、教师的职业心理健康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分钟。试卷满分为1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0分，主要题型包括名词解释题、简答题、论述题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材料分析题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1、陈琦，刘儒德主编，《当代教育心理学》，北京师范大学出版社2007年。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textAlignment w:val="auto"/>
        <w:rPr>
          <w:rFonts w:hint="eastAsia"/>
          <w:b/>
          <w:szCs w:val="21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2、莫雷主编，《教育心理学》，广东高等教育出版社2005年。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MTZhZThhNWFhMmMyZjYwZGQwN2MxMjczNTM5MjEifQ=="/>
  </w:docVars>
  <w:rsids>
    <w:rsidRoot w:val="455E6956"/>
    <w:rsid w:val="1A205DDF"/>
    <w:rsid w:val="3CE52094"/>
    <w:rsid w:val="455E6956"/>
    <w:rsid w:val="5F4A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3"/>
    <w:basedOn w:val="1"/>
    <w:qFormat/>
    <w:uiPriority w:val="0"/>
    <w:pPr>
      <w:ind w:firstLine="420" w:firstLineChars="200"/>
    </w:pPr>
  </w:style>
  <w:style w:type="paragraph" w:customStyle="1" w:styleId="6">
    <w:name w:val="_Style 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715</Words>
  <Characters>732</Characters>
  <Lines>0</Lines>
  <Paragraphs>0</Paragraphs>
  <TotalTime>0</TotalTime>
  <ScaleCrop>false</ScaleCrop>
  <LinksUpToDate>false</LinksUpToDate>
  <CharactersWithSpaces>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2020-09-02T09:08:00Z</dcterms:created>
  <dc:creator>lenovo</dc:creator>
  <cp:lastModifiedBy>崔友兴</cp:lastModifiedBy>
  <dcterms:modified xsi:type="dcterms:W3CDTF">2023-06-23T14:43:33Z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67FD16E18555459C9C0BF1A02AE8E1CA</vt:lpwstr>
  </property>
</Properties>
</file>