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CB7EF" w14:textId="77777777" w:rsidR="00F57A69" w:rsidRDefault="007F0EF0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6D19096A" w14:textId="77777777" w:rsidR="00F57A69" w:rsidRDefault="00F57A6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48B0D2F" w14:textId="7C95610D" w:rsidR="00F57A69" w:rsidRPr="00CF341A" w:rsidRDefault="007F0EF0">
      <w:pPr>
        <w:spacing w:line="360" w:lineRule="auto"/>
        <w:jc w:val="center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考试科目代码：[</w:t>
      </w:r>
      <w:r w:rsidR="008E2679">
        <w:rPr>
          <w:rFonts w:ascii="仿宋" w:eastAsia="ＭＳ 明朝" w:hAnsi="仿宋" w:cs="仿宋"/>
          <w:sz w:val="28"/>
          <w:szCs w:val="28"/>
        </w:rPr>
        <w:t>244</w:t>
      </w:r>
      <w:r w:rsidRPr="00CF341A">
        <w:rPr>
          <w:rFonts w:ascii="仿宋" w:eastAsia="仿宋" w:hAnsi="仿宋" w:cs="仿宋" w:hint="eastAsia"/>
          <w:sz w:val="28"/>
          <w:szCs w:val="28"/>
        </w:rPr>
        <w:t>]              考试科目名称：</w:t>
      </w:r>
      <w:r w:rsidR="008E2679">
        <w:rPr>
          <w:rFonts w:ascii="仿宋" w:eastAsia="仿宋" w:hAnsi="仿宋" w:cs="仿宋" w:hint="eastAsia"/>
          <w:sz w:val="28"/>
          <w:szCs w:val="28"/>
        </w:rPr>
        <w:t>二外</w:t>
      </w:r>
      <w:r w:rsidRPr="00CF341A">
        <w:rPr>
          <w:rFonts w:ascii="仿宋" w:eastAsia="仿宋" w:hAnsi="仿宋" w:cs="仿宋" w:hint="eastAsia"/>
          <w:sz w:val="28"/>
          <w:szCs w:val="28"/>
        </w:rPr>
        <w:t>日语</w:t>
      </w:r>
    </w:p>
    <w:p w14:paraId="1585B0A6" w14:textId="77777777" w:rsidR="00F57A69" w:rsidRPr="00CF341A" w:rsidRDefault="007F0EF0">
      <w:pPr>
        <w:rPr>
          <w:rFonts w:ascii="仿宋" w:eastAsia="仿宋" w:hAnsi="仿宋" w:cs="仿宋"/>
          <w:sz w:val="28"/>
          <w:szCs w:val="28"/>
        </w:rPr>
      </w:pPr>
      <w:r w:rsidRPr="00CF341A">
        <w:rPr>
          <w:rFonts w:ascii="SimSun" w:hAnsi="SimSun"/>
          <w:szCs w:val="21"/>
        </w:rPr>
        <w:t>﹡﹡﹡﹡﹡﹡﹡﹡﹡﹡﹡﹡﹡﹡﹡﹡﹡﹡﹡﹡﹡﹡﹡﹡﹡﹡﹡﹡﹡﹡﹡﹡﹡﹡﹡﹡﹡﹡﹡</w:t>
      </w:r>
    </w:p>
    <w:p w14:paraId="44D68B6C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75AF9422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6BD2DDC0" w14:textId="7C0B2688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本试卷满分为1</w:t>
      </w:r>
      <w:r w:rsidR="008E2679">
        <w:rPr>
          <w:rFonts w:ascii="仿宋" w:eastAsia="仿宋" w:hAnsi="仿宋" w:cs="仿宋"/>
          <w:sz w:val="28"/>
          <w:szCs w:val="28"/>
        </w:rPr>
        <w:t>0</w:t>
      </w:r>
      <w:r w:rsidRPr="00CF341A">
        <w:rPr>
          <w:rFonts w:ascii="仿宋" w:eastAsia="仿宋" w:hAnsi="仿宋" w:cs="仿宋" w:hint="eastAsia"/>
          <w:sz w:val="28"/>
          <w:szCs w:val="28"/>
        </w:rPr>
        <w:t>0分，考试时间为180分钟。</w:t>
      </w:r>
    </w:p>
    <w:p w14:paraId="13920344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63940C8F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41B2C761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0297B0A1" w14:textId="52D22C29" w:rsidR="00F57A69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1. 词汇语法； </w:t>
      </w:r>
    </w:p>
    <w:p w14:paraId="105FC28B" w14:textId="7777777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2. 阅读理解； </w:t>
      </w:r>
    </w:p>
    <w:p w14:paraId="44B70EDD" w14:textId="7777777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3. 日语写作 </w:t>
      </w:r>
    </w:p>
    <w:p w14:paraId="3DC1FFE3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二、考查目标：</w:t>
      </w:r>
    </w:p>
    <w:p w14:paraId="56828BDE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1. 正确熟练地运用常用词汇及其常用搭配。</w:t>
      </w:r>
    </w:p>
    <w:p w14:paraId="693CACC5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2. 掌握正确日语语法、结构、修辞等语言规范知识。</w:t>
      </w:r>
    </w:p>
    <w:p w14:paraId="57BCFBB3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3. 有较强的阅读理解能力和日语写作能力。</w:t>
      </w:r>
    </w:p>
    <w:p w14:paraId="0810DEB8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三、考试内容概要：</w:t>
      </w:r>
    </w:p>
    <w:p w14:paraId="0A3CE069" w14:textId="190D3F4D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1.词汇语法（总分</w:t>
      </w:r>
      <w:r w:rsidR="008E2679">
        <w:rPr>
          <w:rFonts w:ascii="仿宋" w:eastAsia="仿宋" w:hAnsi="仿宋" w:cs="仿宋"/>
          <w:sz w:val="28"/>
          <w:szCs w:val="28"/>
        </w:rPr>
        <w:t>2</w:t>
      </w:r>
      <w:r w:rsidRPr="00CF341A">
        <w:rPr>
          <w:rFonts w:ascii="仿宋" w:eastAsia="仿宋" w:hAnsi="仿宋" w:cs="仿宋" w:hint="eastAsia"/>
          <w:sz w:val="28"/>
          <w:szCs w:val="28"/>
        </w:rPr>
        <w:t>0分，考试时间</w:t>
      </w:r>
      <w:r w:rsidR="000F30B4">
        <w:rPr>
          <w:rFonts w:ascii="仿宋" w:eastAsia="仿宋" w:hAnsi="仿宋" w:cs="仿宋"/>
          <w:sz w:val="28"/>
          <w:szCs w:val="28"/>
        </w:rPr>
        <w:t>5</w:t>
      </w:r>
      <w:r w:rsidRPr="00CF341A">
        <w:rPr>
          <w:rFonts w:ascii="仿宋" w:eastAsia="仿宋" w:hAnsi="仿宋" w:cs="仿宋" w:hint="eastAsia"/>
          <w:sz w:val="28"/>
          <w:szCs w:val="28"/>
        </w:rPr>
        <w:t>0分钟）</w:t>
      </w:r>
    </w:p>
    <w:p w14:paraId="5C79CC06" w14:textId="183CD3C6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1）词汇量要求。熟练掌握运用并搭</w:t>
      </w:r>
      <w:r w:rsidRPr="008E2679">
        <w:rPr>
          <w:rFonts w:ascii="仿宋" w:eastAsia="仿宋" w:hAnsi="仿宋" w:cs="仿宋" w:hint="eastAsia"/>
          <w:sz w:val="28"/>
          <w:szCs w:val="28"/>
        </w:rPr>
        <w:t>配</w:t>
      </w:r>
      <w:r w:rsidR="008E2679" w:rsidRPr="008E2679">
        <w:rPr>
          <w:rFonts w:ascii="仿宋" w:eastAsia="仿宋" w:hAnsi="仿宋" w:cs="仿宋"/>
          <w:sz w:val="28"/>
          <w:szCs w:val="28"/>
        </w:rPr>
        <w:t>3</w:t>
      </w:r>
      <w:r w:rsidRPr="008E2679">
        <w:rPr>
          <w:rFonts w:ascii="仿宋" w:eastAsia="仿宋" w:hAnsi="仿宋" w:cs="仿宋" w:hint="eastAsia"/>
          <w:sz w:val="28"/>
          <w:szCs w:val="28"/>
        </w:rPr>
        <w:t>000以上词汇量</w:t>
      </w:r>
      <w:r w:rsidRPr="00CF341A">
        <w:rPr>
          <w:rFonts w:ascii="仿宋" w:eastAsia="仿宋" w:hAnsi="仿宋" w:cs="仿宋" w:hint="eastAsia"/>
          <w:sz w:val="28"/>
          <w:szCs w:val="28"/>
        </w:rPr>
        <w:t>；</w:t>
      </w:r>
    </w:p>
    <w:p w14:paraId="4794DEA4" w14:textId="7777777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2）语法要求。掌握正确日语语法、结构、修辞等；</w:t>
      </w:r>
    </w:p>
    <w:p w14:paraId="352E18F6" w14:textId="7777777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3）题型。选择题或改错题。</w:t>
      </w:r>
    </w:p>
    <w:p w14:paraId="448077F9" w14:textId="6325B5CA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lastRenderedPageBreak/>
        <w:t>2.阅读理解（总分</w:t>
      </w:r>
      <w:r w:rsidR="008E2679">
        <w:rPr>
          <w:rFonts w:ascii="仿宋" w:eastAsia="仿宋" w:hAnsi="仿宋" w:cs="仿宋"/>
          <w:sz w:val="28"/>
          <w:szCs w:val="28"/>
        </w:rPr>
        <w:t>3</w:t>
      </w:r>
      <w:r w:rsidRPr="00CF341A">
        <w:rPr>
          <w:rFonts w:ascii="仿宋" w:eastAsia="仿宋" w:hAnsi="仿宋" w:cs="仿宋" w:hint="eastAsia"/>
          <w:sz w:val="28"/>
          <w:szCs w:val="28"/>
        </w:rPr>
        <w:t>0分，考试时间60分钟）</w:t>
      </w:r>
    </w:p>
    <w:p w14:paraId="0F8766CC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   1）读懂专题报道、历史传记及文学作品等各种文体</w:t>
      </w:r>
    </w:p>
    <w:p w14:paraId="587F63B2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   2）根据阅读时间要求调整自己阅读的速度</w:t>
      </w:r>
    </w:p>
    <w:p w14:paraId="2A20775C" w14:textId="7777777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3）题型。选择题、解答题。</w:t>
      </w:r>
    </w:p>
    <w:p w14:paraId="3A8FDA24" w14:textId="0192DA0E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3.日语写作（总分</w:t>
      </w:r>
      <w:r w:rsidR="008E2679">
        <w:rPr>
          <w:rFonts w:ascii="仿宋" w:eastAsia="仿宋" w:hAnsi="仿宋" w:cs="仿宋"/>
          <w:sz w:val="28"/>
          <w:szCs w:val="28"/>
        </w:rPr>
        <w:t>5</w:t>
      </w:r>
      <w:r w:rsidRPr="00CF341A">
        <w:rPr>
          <w:rFonts w:ascii="仿宋" w:eastAsia="仿宋" w:hAnsi="仿宋" w:cs="仿宋" w:hint="eastAsia"/>
          <w:sz w:val="28"/>
          <w:szCs w:val="28"/>
        </w:rPr>
        <w:t>0分，考试时间</w:t>
      </w:r>
      <w:r w:rsidR="000F30B4">
        <w:rPr>
          <w:rFonts w:ascii="仿宋" w:eastAsia="仿宋" w:hAnsi="仿宋" w:cs="仿宋"/>
          <w:sz w:val="28"/>
          <w:szCs w:val="28"/>
        </w:rPr>
        <w:t>7</w:t>
      </w:r>
      <w:r w:rsidRPr="00CF341A">
        <w:rPr>
          <w:rFonts w:ascii="仿宋" w:eastAsia="仿宋" w:hAnsi="仿宋" w:cs="仿宋" w:hint="eastAsia"/>
          <w:sz w:val="28"/>
          <w:szCs w:val="28"/>
        </w:rPr>
        <w:t>0分钟）</w:t>
      </w:r>
    </w:p>
    <w:p w14:paraId="3BB06920" w14:textId="684927A7" w:rsidR="00F57A69" w:rsidRPr="00CF341A" w:rsidRDefault="007F0EF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1）写作要求。写一篇</w:t>
      </w:r>
      <w:r w:rsidR="008E2679">
        <w:rPr>
          <w:rFonts w:ascii="仿宋" w:eastAsia="仿宋" w:hAnsi="仿宋" w:cs="仿宋" w:hint="eastAsia"/>
          <w:sz w:val="28"/>
          <w:szCs w:val="28"/>
        </w:rPr>
        <w:t>1</w:t>
      </w:r>
      <w:r w:rsidR="008E2679">
        <w:rPr>
          <w:rFonts w:ascii="仿宋" w:eastAsia="仿宋" w:hAnsi="仿宋" w:cs="仿宋"/>
          <w:sz w:val="28"/>
          <w:szCs w:val="28"/>
        </w:rPr>
        <w:t>0</w:t>
      </w:r>
      <w:r w:rsidRPr="00CF341A">
        <w:rPr>
          <w:rFonts w:ascii="仿宋" w:eastAsia="仿宋" w:hAnsi="仿宋" w:cs="仿宋" w:hint="eastAsia"/>
          <w:sz w:val="28"/>
          <w:szCs w:val="28"/>
        </w:rPr>
        <w:t>00字的记叙文；</w:t>
      </w:r>
    </w:p>
    <w:p w14:paraId="79BDC67D" w14:textId="77777777" w:rsidR="00F57A69" w:rsidRPr="00CF341A" w:rsidRDefault="007F0EF0">
      <w:pPr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 xml:space="preserve">          2）题型。命题作文。</w:t>
      </w:r>
    </w:p>
    <w:p w14:paraId="0074AFC3" w14:textId="77777777" w:rsidR="00F57A69" w:rsidRPr="00CF341A" w:rsidRDefault="007F0EF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CF341A"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425A6D0D" w14:textId="02B7F4B5" w:rsidR="00F57A69" w:rsidRDefault="007F0EF0" w:rsidP="00371A2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371A20">
        <w:rPr>
          <w:rFonts w:ascii="仿宋" w:eastAsia="仿宋" w:hAnsi="仿宋" w:cs="仿宋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《</w:t>
      </w:r>
      <w:r w:rsidR="00450D6C">
        <w:rPr>
          <w:rFonts w:ascii="仿宋" w:eastAsia="仿宋" w:hAnsi="仿宋" w:cs="仿宋" w:hint="eastAsia"/>
          <w:sz w:val="28"/>
          <w:szCs w:val="28"/>
        </w:rPr>
        <w:t>中日交流</w:t>
      </w:r>
      <w:r w:rsidR="00371A20">
        <w:rPr>
          <w:rFonts w:ascii="仿宋" w:eastAsia="仿宋" w:hAnsi="仿宋" w:cs="仿宋" w:hint="eastAsia"/>
          <w:sz w:val="28"/>
          <w:szCs w:val="28"/>
        </w:rPr>
        <w:t>标准日本语</w:t>
      </w:r>
      <w:r w:rsidR="00450D6C">
        <w:rPr>
          <w:rFonts w:ascii="仿宋" w:eastAsia="仿宋" w:hAnsi="仿宋" w:cs="仿宋" w:hint="eastAsia"/>
          <w:sz w:val="28"/>
          <w:szCs w:val="28"/>
        </w:rPr>
        <w:t>：初级</w:t>
      </w:r>
      <w:r>
        <w:rPr>
          <w:rFonts w:ascii="仿宋" w:eastAsia="仿宋" w:hAnsi="仿宋" w:cs="仿宋" w:hint="eastAsia"/>
          <w:sz w:val="28"/>
          <w:szCs w:val="28"/>
        </w:rPr>
        <w:t>》</w:t>
      </w:r>
      <w:r w:rsidR="00450D6C">
        <w:rPr>
          <w:rFonts w:ascii="仿宋" w:eastAsia="仿宋" w:hAnsi="仿宋" w:cs="仿宋" w:hint="eastAsia"/>
          <w:sz w:val="28"/>
          <w:szCs w:val="28"/>
        </w:rPr>
        <w:t>人民教育出版社，1</w:t>
      </w:r>
      <w:r w:rsidR="00450D6C">
        <w:rPr>
          <w:rFonts w:ascii="仿宋" w:eastAsia="仿宋" w:hAnsi="仿宋" w:cs="仿宋"/>
          <w:sz w:val="28"/>
          <w:szCs w:val="28"/>
        </w:rPr>
        <w:t>988</w:t>
      </w:r>
      <w:r w:rsidR="00450D6C">
        <w:rPr>
          <w:rFonts w:ascii="仿宋" w:eastAsia="仿宋" w:hAnsi="仿宋" w:cs="仿宋" w:hint="eastAsia"/>
          <w:sz w:val="28"/>
          <w:szCs w:val="28"/>
        </w:rPr>
        <w:t>年</w:t>
      </w:r>
    </w:p>
    <w:p w14:paraId="4FE9688C" w14:textId="2A3130AB" w:rsidR="00371A20" w:rsidRDefault="00371A20" w:rsidP="00371A20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/>
          <w:sz w:val="28"/>
          <w:szCs w:val="28"/>
        </w:rPr>
        <w:t xml:space="preserve">. </w:t>
      </w:r>
      <w:r>
        <w:rPr>
          <w:rFonts w:ascii="仿宋" w:eastAsia="仿宋" w:hAnsi="仿宋" w:cs="仿宋" w:hint="eastAsia"/>
          <w:sz w:val="28"/>
          <w:szCs w:val="28"/>
        </w:rPr>
        <w:t>《</w:t>
      </w:r>
      <w:r w:rsidR="00450D6C">
        <w:rPr>
          <w:rFonts w:ascii="仿宋" w:eastAsia="仿宋" w:hAnsi="仿宋" w:cs="仿宋" w:hint="eastAsia"/>
          <w:sz w:val="28"/>
          <w:szCs w:val="28"/>
        </w:rPr>
        <w:t>中日交流</w:t>
      </w:r>
      <w:r>
        <w:rPr>
          <w:rFonts w:ascii="仿宋" w:eastAsia="仿宋" w:hAnsi="仿宋" w:cs="仿宋" w:hint="eastAsia"/>
          <w:sz w:val="28"/>
          <w:szCs w:val="28"/>
        </w:rPr>
        <w:t>标准日本语</w:t>
      </w:r>
      <w:r w:rsidR="00450D6C">
        <w:rPr>
          <w:rFonts w:ascii="仿宋" w:eastAsia="仿宋" w:hAnsi="仿宋" w:cs="仿宋" w:hint="eastAsia"/>
          <w:sz w:val="28"/>
          <w:szCs w:val="28"/>
        </w:rPr>
        <w:t>：中级</w:t>
      </w:r>
      <w:r>
        <w:rPr>
          <w:rFonts w:ascii="仿宋" w:eastAsia="仿宋" w:hAnsi="仿宋" w:cs="仿宋" w:hint="eastAsia"/>
          <w:sz w:val="28"/>
          <w:szCs w:val="28"/>
        </w:rPr>
        <w:t>》</w:t>
      </w:r>
      <w:r w:rsidR="00450D6C">
        <w:rPr>
          <w:rFonts w:ascii="仿宋" w:eastAsia="仿宋" w:hAnsi="仿宋" w:cs="仿宋" w:hint="eastAsia"/>
          <w:sz w:val="28"/>
          <w:szCs w:val="28"/>
        </w:rPr>
        <w:t>人民教育出版社，1</w:t>
      </w:r>
      <w:r w:rsidR="00450D6C">
        <w:rPr>
          <w:rFonts w:ascii="仿宋" w:eastAsia="仿宋" w:hAnsi="仿宋" w:cs="仿宋"/>
          <w:sz w:val="28"/>
          <w:szCs w:val="28"/>
        </w:rPr>
        <w:t>990</w:t>
      </w:r>
      <w:r w:rsidR="00450D6C">
        <w:rPr>
          <w:rFonts w:ascii="仿宋" w:eastAsia="仿宋" w:hAnsi="仿宋" w:cs="仿宋" w:hint="eastAsia"/>
          <w:sz w:val="28"/>
          <w:szCs w:val="28"/>
        </w:rPr>
        <w:t>年</w:t>
      </w:r>
    </w:p>
    <w:p w14:paraId="221659B0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4E7B7B85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723E7B33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62094438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188AF961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268DBA55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52E5B37E" w14:textId="77777777" w:rsidR="00F57A69" w:rsidRDefault="00F57A69">
      <w:pPr>
        <w:widowControl/>
        <w:spacing w:before="100" w:beforeAutospacing="1" w:after="100" w:afterAutospacing="1"/>
        <w:jc w:val="left"/>
        <w:rPr>
          <w:rFonts w:ascii="Verdana" w:hAnsi="Verdana" w:cs="SimSun"/>
          <w:kern w:val="0"/>
          <w:sz w:val="18"/>
          <w:szCs w:val="18"/>
        </w:rPr>
      </w:pPr>
    </w:p>
    <w:p w14:paraId="5123C59C" w14:textId="77777777" w:rsidR="00F57A69" w:rsidRDefault="00F57A6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6460CD88" w14:textId="77777777" w:rsidR="00F57A69" w:rsidRDefault="00F57A6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sectPr w:rsidR="00F57A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8FA28" w14:textId="77777777" w:rsidR="0058205E" w:rsidRDefault="0058205E" w:rsidP="00FF1B2D">
      <w:r>
        <w:separator/>
      </w:r>
    </w:p>
  </w:endnote>
  <w:endnote w:type="continuationSeparator" w:id="0">
    <w:p w14:paraId="49110D57" w14:textId="77777777" w:rsidR="0058205E" w:rsidRDefault="0058205E" w:rsidP="00FF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Microsoft YaHei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23B20" w14:textId="77777777" w:rsidR="0058205E" w:rsidRDefault="0058205E" w:rsidP="00FF1B2D">
      <w:r>
        <w:separator/>
      </w:r>
    </w:p>
  </w:footnote>
  <w:footnote w:type="continuationSeparator" w:id="0">
    <w:p w14:paraId="54774851" w14:textId="77777777" w:rsidR="0058205E" w:rsidRDefault="0058205E" w:rsidP="00FF1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D6"/>
    <w:rsid w:val="000004FA"/>
    <w:rsid w:val="000618D6"/>
    <w:rsid w:val="000706BA"/>
    <w:rsid w:val="000F30B4"/>
    <w:rsid w:val="00270FE2"/>
    <w:rsid w:val="00330E58"/>
    <w:rsid w:val="00336E63"/>
    <w:rsid w:val="00371A20"/>
    <w:rsid w:val="0037423B"/>
    <w:rsid w:val="00450D6C"/>
    <w:rsid w:val="0058205E"/>
    <w:rsid w:val="00637B77"/>
    <w:rsid w:val="007E44BE"/>
    <w:rsid w:val="007F0EF0"/>
    <w:rsid w:val="008971AF"/>
    <w:rsid w:val="008A7612"/>
    <w:rsid w:val="008E2679"/>
    <w:rsid w:val="009418E3"/>
    <w:rsid w:val="009764CF"/>
    <w:rsid w:val="009C6101"/>
    <w:rsid w:val="009E5A96"/>
    <w:rsid w:val="00A17AA7"/>
    <w:rsid w:val="00CF341A"/>
    <w:rsid w:val="00E243CE"/>
    <w:rsid w:val="00EB6D3D"/>
    <w:rsid w:val="00F57A69"/>
    <w:rsid w:val="00FF1B2D"/>
    <w:rsid w:val="0B3F4654"/>
    <w:rsid w:val="109041E4"/>
    <w:rsid w:val="1D265AB4"/>
    <w:rsid w:val="3061590B"/>
    <w:rsid w:val="38847F15"/>
    <w:rsid w:val="38AE6B27"/>
    <w:rsid w:val="63D303BE"/>
    <w:rsid w:val="69477E77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4F19DA"/>
  <w14:defaultImageDpi w14:val="300"/>
  <w15:docId w15:val="{B0F89226-A8DC-4CC0-BD9D-F9C37677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SimSun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1B2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1B2D"/>
    <w:rPr>
      <w:rFonts w:eastAsia="SimSun"/>
      <w:kern w:val="2"/>
      <w:sz w:val="21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FF1B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1B2D"/>
    <w:rPr>
      <w:rFonts w:eastAsia="SimSun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91</Words>
  <Characters>525</Characters>
  <Application>Microsoft Office Word</Application>
  <DocSecurity>0</DocSecurity>
  <Lines>4</Lines>
  <Paragraphs>1</Paragraphs>
  <ScaleCrop>false</ScaleCrop>
  <Company>1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Wang Yu</cp:lastModifiedBy>
  <cp:revision>5</cp:revision>
  <dcterms:created xsi:type="dcterms:W3CDTF">2021-05-31T08:57:00Z</dcterms:created>
  <dcterms:modified xsi:type="dcterms:W3CDTF">2021-05-31T09:39:00Z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