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考试科目代码：[805]             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量子力学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填空题；简答题；计算题等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hint="eastAsia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掌握量子力学的基本知识、基础理论和基本方法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hint="eastAsia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运用量子力学的相关理论和方法分析、解决微观物理过程中的实际问题。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第一章　绪论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一、经典物理学的困难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二、光的波粒二象性 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三、原子结构的玻尔理论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四、微粒的波粒二象性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第二章　波函数和薛定谔方程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一、波函数的统计解释 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二、态叠加原理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三、薛定谔方程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四、粒子流密度和粒子数守恒定律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五、定态薛定谔方程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六、一维无限深方势阱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七、线性谐振子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八、势垒贯穿 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第三章　量子力学中的力学量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一、表示力学量的算符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二、动量算符和角动量算符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三、电子在库仑场中的运动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四、氢原子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五、厄米算符本征函数的正交性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六、算符与力学量的关系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七、算符的对易关系  两力学量同时有确定值的条件  不确定关系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八、力学量期望值随时间的变化  守恒定律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第四章　态和力学量的表象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一、态的表象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二、算符的矩阵表示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三、量子力学公式的矩阵表述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四、幺正变换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五、狄拉克符号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六、线性谐振子与占有数表象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第五章　微扰理论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一、非简并定态微扰理论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二、简并情况下的微扰理论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三、氢原子的一级斯塔克效应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四、变分法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五、氦原子基态（变分法）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六、与时间有关的微扰理论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七、跃迁概率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八、光的发射和吸引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九、选择定则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第六章　自旋与全同粒子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一、电子自旋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二、电子的自旋算符和自旋函数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三、简单塞曼效应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四、两个角动量的耦合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五、光谱的精细结构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六、全同粒子的特性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七、全同粒子体系的波函数  泡利原理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八、两个电子的自旋函数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九、氦原子（微扰法）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1.周世勋, 陈灏.《量子力学教程》（第二版），高等教育出版社,2009年6月。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2.曾谨言.《量子力学教程》，科学出版社，2003年2月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706BA"/>
    <w:rsid w:val="001133DC"/>
    <w:rsid w:val="00270FE2"/>
    <w:rsid w:val="00330E58"/>
    <w:rsid w:val="0037423B"/>
    <w:rsid w:val="00505CC7"/>
    <w:rsid w:val="00637B77"/>
    <w:rsid w:val="006F3696"/>
    <w:rsid w:val="007E44BE"/>
    <w:rsid w:val="0085418F"/>
    <w:rsid w:val="008A7612"/>
    <w:rsid w:val="008C5E59"/>
    <w:rsid w:val="008E7F98"/>
    <w:rsid w:val="009418E3"/>
    <w:rsid w:val="009764CF"/>
    <w:rsid w:val="009E5A96"/>
    <w:rsid w:val="00A17AA7"/>
    <w:rsid w:val="00AD74D4"/>
    <w:rsid w:val="00BB4439"/>
    <w:rsid w:val="00D159B1"/>
    <w:rsid w:val="00D1709C"/>
    <w:rsid w:val="00DF4063"/>
    <w:rsid w:val="00EB3FD9"/>
    <w:rsid w:val="1D265AB4"/>
    <w:rsid w:val="1DC86673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4</Pages>
  <Words>138</Words>
  <Characters>787</Characters>
  <Lines>6</Lines>
  <Paragraphs>1</Paragraphs>
  <TotalTime>3</TotalTime>
  <ScaleCrop>false</ScaleCrop>
  <LinksUpToDate>false</LinksUpToDate>
  <CharactersWithSpaces>924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2020-07-07T08:09:00Z</dcterms:created>
  <dc:creator>1 1</dc:creator>
  <cp:lastModifiedBy>LENOVO</cp:lastModifiedBy>
  <dcterms:modified xsi:type="dcterms:W3CDTF">2021-06-07T02:24:31Z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9B01FEE391984392B7888018860824FD</vt:lpwstr>
  </property>
</Properties>
</file>