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仿宋" w:hAnsi="仿宋" w:eastAsia="仿宋" w:cs="仿宋"/>
          <w:b/>
          <w:bCs/>
          <w:color w:val="000000" w:themeColor="text1"/>
          <w:sz w:val="32"/>
          <w:szCs w:val="32"/>
          <w14:textFill>
            <w14:solidFill>
              <w14:schemeClr w14:val="tx1"/>
            </w14:solidFill>
          </w14:textFill>
        </w:rPr>
      </w:pPr>
      <w:r>
        <w:rPr>
          <w:rFonts w:hint="eastAsia" w:ascii="仿宋" w:hAnsi="仿宋" w:eastAsia="仿宋" w:cs="仿宋"/>
          <w:b/>
          <w:bCs/>
          <w:color w:val="000000" w:themeColor="text1"/>
          <w:sz w:val="32"/>
          <w:szCs w:val="32"/>
          <w14:textFill>
            <w14:solidFill>
              <w14:schemeClr w14:val="tx1"/>
            </w14:solidFill>
          </w14:textFill>
        </w:rPr>
        <w:t>海南师范大学全国硕士研究生招生自命题考试大纲</w:t>
      </w:r>
    </w:p>
    <w:p>
      <w:pPr>
        <w:spacing w:line="360" w:lineRule="auto"/>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   考试科目名称：中学政治课程与教学论</w:t>
      </w:r>
    </w:p>
    <w:p>
      <w:pPr>
        <w:rPr>
          <w:rFonts w:ascii="仿宋" w:hAnsi="仿宋" w:eastAsia="仿宋" w:cs="仿宋"/>
          <w:sz w:val="28"/>
          <w:szCs w:val="28"/>
        </w:rPr>
      </w:pPr>
      <w:r>
        <w:rPr>
          <w:rFonts w:ascii="宋体" w:hAnsi="宋体"/>
          <w:szCs w:val="21"/>
        </w:rPr>
        <w:t>﹡﹡﹡﹡﹡﹡﹡﹡﹡﹡﹡﹡﹡﹡﹡﹡﹡﹡﹡﹡﹡﹡﹡﹡﹡﹡﹡﹡﹡﹡﹡﹡﹡﹡﹡﹡﹡﹡﹡</w:t>
      </w:r>
    </w:p>
    <w:p>
      <w:pPr>
        <w:ind w:firstLine="560" w:firstLineChars="200"/>
        <w:rPr>
          <w:rFonts w:ascii="仿宋" w:hAnsi="仿宋" w:eastAsia="仿宋" w:cs="仿宋"/>
          <w:bCs/>
          <w:sz w:val="28"/>
          <w:szCs w:val="28"/>
        </w:rPr>
      </w:pPr>
      <w:r>
        <w:rPr>
          <w:rFonts w:hint="eastAsia" w:ascii="仿宋" w:hAnsi="仿宋" w:eastAsia="仿宋" w:cs="仿宋"/>
          <w:bCs/>
          <w:sz w:val="28"/>
          <w:szCs w:val="28"/>
        </w:rPr>
        <w:t>一、考试形式与试卷结构</w:t>
      </w:r>
    </w:p>
    <w:p>
      <w:pPr>
        <w:ind w:firstLine="560" w:firstLineChars="200"/>
        <w:rPr>
          <w:rFonts w:ascii="仿宋" w:hAnsi="仿宋" w:eastAsia="仿宋" w:cs="仿宋"/>
          <w:sz w:val="28"/>
          <w:szCs w:val="28"/>
        </w:rPr>
      </w:pPr>
      <w:r>
        <w:rPr>
          <w:rFonts w:hint="eastAsia" w:ascii="仿宋" w:hAnsi="仿宋" w:eastAsia="仿宋" w:cs="仿宋"/>
          <w:sz w:val="28"/>
          <w:szCs w:val="28"/>
        </w:rPr>
        <w:t>（一）试卷成绩及考试时间</w:t>
      </w:r>
    </w:p>
    <w:p>
      <w:pPr>
        <w:ind w:firstLine="560" w:firstLineChars="200"/>
        <w:rPr>
          <w:rFonts w:ascii="仿宋" w:hAnsi="仿宋" w:eastAsia="仿宋" w:cs="仿宋"/>
          <w:sz w:val="28"/>
          <w:szCs w:val="28"/>
        </w:rPr>
      </w:pPr>
      <w:r>
        <w:rPr>
          <w:rFonts w:hint="eastAsia" w:ascii="仿宋" w:hAnsi="仿宋" w:eastAsia="仿宋" w:cs="仿宋"/>
          <w:sz w:val="28"/>
          <w:szCs w:val="28"/>
        </w:rPr>
        <w:t>本试卷满分为100分，考试时间为120分钟。</w:t>
      </w:r>
    </w:p>
    <w:p>
      <w:pPr>
        <w:ind w:firstLine="560" w:firstLineChars="200"/>
        <w:rPr>
          <w:rFonts w:ascii="仿宋" w:hAnsi="仿宋" w:eastAsia="仿宋" w:cs="仿宋"/>
          <w:sz w:val="28"/>
          <w:szCs w:val="28"/>
        </w:rPr>
      </w:pPr>
      <w:r>
        <w:rPr>
          <w:rFonts w:hint="eastAsia" w:ascii="仿宋" w:hAnsi="仿宋" w:eastAsia="仿宋" w:cs="仿宋"/>
          <w:sz w:val="28"/>
          <w:szCs w:val="28"/>
        </w:rPr>
        <w:t>（二）答题方式</w:t>
      </w:r>
    </w:p>
    <w:p>
      <w:pPr>
        <w:ind w:firstLine="560" w:firstLineChars="200"/>
        <w:rPr>
          <w:rFonts w:ascii="仿宋" w:hAnsi="仿宋" w:eastAsia="仿宋" w:cs="仿宋"/>
          <w:sz w:val="28"/>
          <w:szCs w:val="28"/>
        </w:rPr>
      </w:pPr>
      <w:r>
        <w:rPr>
          <w:rFonts w:hint="eastAsia" w:ascii="仿宋" w:hAnsi="仿宋" w:eastAsia="仿宋" w:cs="仿宋"/>
          <w:sz w:val="28"/>
          <w:szCs w:val="28"/>
        </w:rPr>
        <w:t>答题方式为闭卷、笔试。</w:t>
      </w:r>
    </w:p>
    <w:p>
      <w:pPr>
        <w:ind w:firstLine="560" w:firstLineChars="200"/>
        <w:rPr>
          <w:rFonts w:ascii="仿宋" w:hAnsi="仿宋" w:eastAsia="仿宋" w:cs="仿宋"/>
          <w:sz w:val="28"/>
          <w:szCs w:val="28"/>
        </w:rPr>
      </w:pPr>
      <w:r>
        <w:rPr>
          <w:rFonts w:hint="eastAsia" w:ascii="仿宋" w:hAnsi="仿宋" w:eastAsia="仿宋" w:cs="仿宋"/>
          <w:sz w:val="28"/>
          <w:szCs w:val="28"/>
        </w:rPr>
        <w:t>（三）试卷结构</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名词解释题、简答题、分析论述题等 </w:t>
      </w:r>
    </w:p>
    <w:p>
      <w:pPr>
        <w:ind w:firstLine="560" w:firstLineChars="200"/>
        <w:rPr>
          <w:rFonts w:ascii="仿宋" w:hAnsi="仿宋" w:eastAsia="仿宋" w:cs="仿宋"/>
          <w:bCs/>
          <w:sz w:val="28"/>
          <w:szCs w:val="28"/>
        </w:rPr>
      </w:pPr>
      <w:r>
        <w:rPr>
          <w:rFonts w:hint="eastAsia" w:ascii="仿宋" w:hAnsi="仿宋" w:eastAsia="仿宋" w:cs="仿宋"/>
          <w:bCs/>
          <w:sz w:val="28"/>
          <w:szCs w:val="28"/>
        </w:rPr>
        <w:t>二、考试目标</w:t>
      </w:r>
    </w:p>
    <w:p>
      <w:pPr>
        <w:ind w:firstLine="560" w:firstLineChars="200"/>
        <w:rPr>
          <w:rFonts w:ascii="仿宋" w:hAnsi="仿宋" w:eastAsia="仿宋" w:cs="仿宋"/>
          <w:sz w:val="28"/>
          <w:szCs w:val="28"/>
        </w:rPr>
      </w:pPr>
      <w:r>
        <w:rPr>
          <w:rFonts w:hint="eastAsia" w:ascii="仿宋" w:hAnsi="仿宋" w:eastAsia="仿宋" w:cs="仿宋"/>
          <w:sz w:val="28"/>
          <w:szCs w:val="28"/>
        </w:rPr>
        <w:t>1.掌握中学政治课程与教学论的基本概念和基础知识。</w:t>
      </w:r>
    </w:p>
    <w:p>
      <w:pPr>
        <w:ind w:firstLine="560" w:firstLineChars="200"/>
        <w:rPr>
          <w:rFonts w:ascii="仿宋" w:hAnsi="仿宋" w:eastAsia="仿宋" w:cs="仿宋"/>
          <w:sz w:val="28"/>
          <w:szCs w:val="28"/>
        </w:rPr>
      </w:pPr>
      <w:r>
        <w:rPr>
          <w:rFonts w:hint="eastAsia" w:ascii="仿宋" w:hAnsi="仿宋" w:eastAsia="仿宋" w:cs="仿宋"/>
          <w:sz w:val="28"/>
          <w:szCs w:val="28"/>
        </w:rPr>
        <w:t>2.理解中学政治课程与教学论的基本理论和基本方法。</w:t>
      </w:r>
    </w:p>
    <w:p>
      <w:pPr>
        <w:ind w:firstLine="560" w:firstLineChars="200"/>
        <w:rPr>
          <w:rFonts w:ascii="仿宋" w:hAnsi="仿宋" w:eastAsia="仿宋" w:cs="仿宋"/>
          <w:sz w:val="28"/>
          <w:szCs w:val="28"/>
        </w:rPr>
      </w:pPr>
      <w:r>
        <w:rPr>
          <w:rFonts w:hint="eastAsia" w:ascii="仿宋" w:hAnsi="仿宋" w:eastAsia="仿宋" w:cs="仿宋"/>
          <w:sz w:val="28"/>
          <w:szCs w:val="28"/>
        </w:rPr>
        <w:t>3.运用中学政治课程与教学论的基本理论和方法来分析和解决课程教学现实问题。</w:t>
      </w:r>
    </w:p>
    <w:p>
      <w:pPr>
        <w:ind w:firstLine="560" w:firstLineChars="200"/>
        <w:rPr>
          <w:rFonts w:ascii="仿宋" w:hAnsi="仿宋" w:eastAsia="仿宋" w:cs="仿宋"/>
          <w:sz w:val="28"/>
          <w:szCs w:val="28"/>
        </w:rPr>
      </w:pPr>
      <w:r>
        <w:rPr>
          <w:rFonts w:hint="eastAsia" w:ascii="仿宋" w:hAnsi="仿宋" w:eastAsia="仿宋" w:cs="仿宋"/>
          <w:bCs/>
          <w:sz w:val="28"/>
          <w:szCs w:val="28"/>
        </w:rPr>
        <w:t>三、考试范围</w:t>
      </w:r>
    </w:p>
    <w:p>
      <w:pPr>
        <w:ind w:firstLine="560" w:firstLineChars="200"/>
        <w:rPr>
          <w:rFonts w:ascii="仿宋" w:hAnsi="仿宋" w:eastAsia="仿宋" w:cs="仿宋"/>
          <w:bCs/>
          <w:sz w:val="28"/>
          <w:szCs w:val="28"/>
        </w:rPr>
      </w:pPr>
      <w:r>
        <w:rPr>
          <w:rFonts w:hint="eastAsia" w:ascii="仿宋" w:hAnsi="仿宋" w:eastAsia="仿宋" w:cs="仿宋"/>
          <w:bCs/>
          <w:sz w:val="28"/>
          <w:szCs w:val="28"/>
        </w:rPr>
        <w:t>（一）中学政治学科教与学的理论基础</w:t>
      </w:r>
    </w:p>
    <w:p>
      <w:pPr>
        <w:ind w:firstLine="560" w:firstLineChars="200"/>
        <w:rPr>
          <w:rFonts w:ascii="仿宋" w:hAnsi="仿宋" w:eastAsia="仿宋" w:cs="仿宋"/>
          <w:sz w:val="28"/>
          <w:szCs w:val="28"/>
        </w:rPr>
      </w:pPr>
      <w:r>
        <w:rPr>
          <w:rFonts w:hint="eastAsia" w:ascii="仿宋" w:hAnsi="仿宋" w:eastAsia="仿宋" w:cs="仿宋"/>
          <w:sz w:val="28"/>
          <w:szCs w:val="28"/>
        </w:rPr>
        <w:t>1.中学政治学科教学的理论基础</w:t>
      </w:r>
    </w:p>
    <w:p>
      <w:pPr>
        <w:ind w:firstLine="560" w:firstLineChars="200"/>
        <w:rPr>
          <w:rFonts w:ascii="仿宋" w:hAnsi="仿宋" w:eastAsia="仿宋" w:cs="仿宋"/>
          <w:sz w:val="28"/>
          <w:szCs w:val="28"/>
        </w:rPr>
      </w:pPr>
      <w:r>
        <w:rPr>
          <w:rFonts w:hint="eastAsia" w:ascii="仿宋" w:hAnsi="仿宋" w:eastAsia="仿宋" w:cs="仿宋"/>
          <w:sz w:val="28"/>
          <w:szCs w:val="28"/>
        </w:rPr>
        <w:t>中学政治学科主要的教学理论；中学政治学科的教学规律。</w:t>
      </w:r>
    </w:p>
    <w:p>
      <w:pPr>
        <w:ind w:firstLine="560" w:firstLineChars="200"/>
        <w:rPr>
          <w:rFonts w:ascii="仿宋" w:hAnsi="仿宋" w:eastAsia="仿宋" w:cs="仿宋"/>
          <w:sz w:val="28"/>
          <w:szCs w:val="28"/>
        </w:rPr>
      </w:pPr>
      <w:r>
        <w:rPr>
          <w:rFonts w:hint="eastAsia" w:ascii="仿宋" w:hAnsi="仿宋" w:eastAsia="仿宋" w:cs="仿宋"/>
          <w:sz w:val="28"/>
          <w:szCs w:val="28"/>
        </w:rPr>
        <w:t>2.中学政治学科学习的理论基础</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行为主义学习理论；建构主义学习理论。 </w:t>
      </w:r>
    </w:p>
    <w:p>
      <w:pPr>
        <w:ind w:firstLine="560" w:firstLineChars="200"/>
        <w:rPr>
          <w:rFonts w:ascii="仿宋" w:hAnsi="仿宋" w:eastAsia="仿宋" w:cs="仿宋"/>
          <w:bCs/>
          <w:sz w:val="28"/>
          <w:szCs w:val="28"/>
        </w:rPr>
      </w:pPr>
      <w:r>
        <w:rPr>
          <w:rFonts w:hint="eastAsia" w:ascii="仿宋" w:hAnsi="仿宋" w:eastAsia="仿宋" w:cs="仿宋"/>
          <w:bCs/>
          <w:sz w:val="28"/>
          <w:szCs w:val="28"/>
        </w:rPr>
        <w:t>（二）中学政治学科教师论</w:t>
      </w:r>
    </w:p>
    <w:p>
      <w:pPr>
        <w:ind w:firstLine="560" w:firstLineChars="200"/>
        <w:rPr>
          <w:rFonts w:ascii="仿宋" w:hAnsi="仿宋" w:eastAsia="仿宋" w:cs="仿宋"/>
          <w:sz w:val="28"/>
          <w:szCs w:val="28"/>
        </w:rPr>
      </w:pPr>
      <w:r>
        <w:rPr>
          <w:rFonts w:hint="eastAsia" w:ascii="仿宋" w:hAnsi="仿宋" w:eastAsia="仿宋" w:cs="仿宋"/>
          <w:sz w:val="28"/>
          <w:szCs w:val="28"/>
        </w:rPr>
        <w:t>1.中学政治教师的职业特点与价值引领功能</w:t>
      </w:r>
    </w:p>
    <w:p>
      <w:pPr>
        <w:ind w:firstLine="560" w:firstLineChars="200"/>
        <w:rPr>
          <w:rFonts w:ascii="仿宋" w:hAnsi="仿宋" w:eastAsia="仿宋" w:cs="仿宋"/>
          <w:sz w:val="28"/>
          <w:szCs w:val="28"/>
        </w:rPr>
      </w:pPr>
      <w:r>
        <w:rPr>
          <w:rFonts w:hint="eastAsia" w:ascii="仿宋" w:hAnsi="仿宋" w:eastAsia="仿宋" w:cs="仿宋"/>
          <w:sz w:val="28"/>
          <w:szCs w:val="28"/>
        </w:rPr>
        <w:t>中学政治教师的职业特点；中学政治教师的价值引领功能。</w:t>
      </w:r>
    </w:p>
    <w:p>
      <w:pPr>
        <w:ind w:firstLine="560" w:firstLineChars="200"/>
        <w:rPr>
          <w:rFonts w:ascii="仿宋" w:hAnsi="仿宋" w:eastAsia="仿宋" w:cs="仿宋"/>
          <w:sz w:val="28"/>
          <w:szCs w:val="28"/>
        </w:rPr>
      </w:pPr>
      <w:r>
        <w:rPr>
          <w:rFonts w:hint="eastAsia" w:ascii="仿宋" w:hAnsi="仿宋" w:eastAsia="仿宋" w:cs="仿宋"/>
          <w:sz w:val="28"/>
          <w:szCs w:val="28"/>
        </w:rPr>
        <w:t>2.中学政治教师应具备的素质</w:t>
      </w:r>
    </w:p>
    <w:p>
      <w:pPr>
        <w:ind w:firstLine="560" w:firstLineChars="200"/>
        <w:rPr>
          <w:rFonts w:ascii="仿宋" w:hAnsi="仿宋" w:eastAsia="仿宋" w:cs="仿宋"/>
          <w:sz w:val="28"/>
          <w:szCs w:val="28"/>
        </w:rPr>
      </w:pPr>
      <w:r>
        <w:rPr>
          <w:rFonts w:hint="eastAsia" w:ascii="仿宋" w:hAnsi="仿宋" w:eastAsia="仿宋" w:cs="仿宋"/>
          <w:sz w:val="28"/>
          <w:szCs w:val="28"/>
        </w:rPr>
        <w:t>坚定的思想政治素质；高尚的思想品德素质；扎实的专业基础知识；熟练的教学技能；健康的身体素质和心理素质。</w:t>
      </w:r>
    </w:p>
    <w:p>
      <w:pPr>
        <w:ind w:firstLine="560" w:firstLineChars="200"/>
        <w:rPr>
          <w:rFonts w:ascii="仿宋" w:hAnsi="仿宋" w:eastAsia="仿宋" w:cs="仿宋"/>
          <w:sz w:val="28"/>
          <w:szCs w:val="28"/>
        </w:rPr>
      </w:pPr>
      <w:r>
        <w:rPr>
          <w:rFonts w:hint="eastAsia" w:ascii="仿宋" w:hAnsi="仿宋" w:eastAsia="仿宋" w:cs="仿宋"/>
          <w:sz w:val="28"/>
          <w:szCs w:val="28"/>
        </w:rPr>
        <w:t>3.中学政治教师的专业发展</w:t>
      </w:r>
    </w:p>
    <w:p>
      <w:pPr>
        <w:ind w:firstLine="560" w:firstLineChars="200"/>
        <w:rPr>
          <w:rFonts w:ascii="仿宋" w:hAnsi="仿宋" w:eastAsia="仿宋" w:cs="仿宋"/>
          <w:sz w:val="28"/>
          <w:szCs w:val="28"/>
        </w:rPr>
      </w:pPr>
      <w:r>
        <w:rPr>
          <w:rFonts w:hint="eastAsia" w:ascii="仿宋" w:hAnsi="仿宋" w:eastAsia="仿宋" w:cs="仿宋"/>
          <w:sz w:val="28"/>
          <w:szCs w:val="28"/>
        </w:rPr>
        <w:t>中学政治教师专业发展的内涵和特点；中学政治教师专业发展的意义；中学政治教师专业发展的路径。</w:t>
      </w:r>
    </w:p>
    <w:p>
      <w:pPr>
        <w:ind w:firstLine="560" w:firstLineChars="200"/>
        <w:rPr>
          <w:rFonts w:ascii="仿宋" w:hAnsi="仿宋" w:eastAsia="仿宋" w:cs="仿宋"/>
          <w:bCs/>
          <w:sz w:val="28"/>
          <w:szCs w:val="28"/>
        </w:rPr>
      </w:pPr>
      <w:r>
        <w:rPr>
          <w:rFonts w:hint="eastAsia" w:ascii="仿宋" w:hAnsi="仿宋" w:eastAsia="仿宋" w:cs="仿宋"/>
          <w:bCs/>
          <w:sz w:val="28"/>
          <w:szCs w:val="28"/>
        </w:rPr>
        <w:t>（三）中学政治学科课程论</w:t>
      </w:r>
    </w:p>
    <w:p>
      <w:pPr>
        <w:ind w:firstLine="560" w:firstLineChars="200"/>
        <w:rPr>
          <w:rFonts w:ascii="仿宋" w:hAnsi="仿宋" w:eastAsia="仿宋" w:cs="仿宋"/>
          <w:sz w:val="28"/>
          <w:szCs w:val="28"/>
        </w:rPr>
      </w:pPr>
      <w:r>
        <w:rPr>
          <w:rFonts w:hint="eastAsia" w:ascii="仿宋" w:hAnsi="仿宋" w:eastAsia="仿宋" w:cs="仿宋"/>
          <w:sz w:val="28"/>
          <w:szCs w:val="28"/>
        </w:rPr>
        <w:t>1.中学政治课程改革回顾</w:t>
      </w:r>
    </w:p>
    <w:p>
      <w:pPr>
        <w:ind w:firstLine="560" w:firstLineChars="200"/>
        <w:rPr>
          <w:rFonts w:ascii="仿宋" w:hAnsi="仿宋" w:eastAsia="仿宋" w:cs="仿宋"/>
          <w:sz w:val="28"/>
          <w:szCs w:val="28"/>
        </w:rPr>
      </w:pPr>
      <w:r>
        <w:rPr>
          <w:rFonts w:hint="eastAsia" w:ascii="仿宋" w:hAnsi="仿宋" w:eastAsia="仿宋" w:cs="仿宋"/>
          <w:sz w:val="28"/>
          <w:szCs w:val="28"/>
        </w:rPr>
        <w:t>“拨乱反正”时期的中学政治课程；德育课程全面改革中的中学政治课程；初中与高中政治课程的分设；核心素养时代中学政治课程的发展。</w:t>
      </w:r>
    </w:p>
    <w:p>
      <w:pPr>
        <w:ind w:firstLine="560" w:firstLineChars="200"/>
        <w:rPr>
          <w:rFonts w:ascii="仿宋" w:hAnsi="仿宋" w:eastAsia="仿宋" w:cs="仿宋"/>
          <w:sz w:val="28"/>
          <w:szCs w:val="28"/>
        </w:rPr>
      </w:pPr>
      <w:r>
        <w:rPr>
          <w:rFonts w:hint="eastAsia" w:ascii="仿宋" w:hAnsi="仿宋" w:eastAsia="仿宋" w:cs="仿宋"/>
          <w:sz w:val="28"/>
          <w:szCs w:val="28"/>
        </w:rPr>
        <w:t>2.中学政治课程标准解读（上）</w:t>
      </w:r>
    </w:p>
    <w:p>
      <w:pPr>
        <w:ind w:firstLine="560" w:firstLineChars="200"/>
        <w:rPr>
          <w:rFonts w:ascii="仿宋" w:hAnsi="仿宋" w:eastAsia="仿宋" w:cs="仿宋"/>
          <w:sz w:val="28"/>
          <w:szCs w:val="28"/>
        </w:rPr>
      </w:pPr>
      <w:r>
        <w:rPr>
          <w:rFonts w:hint="eastAsia" w:ascii="仿宋" w:hAnsi="仿宋" w:eastAsia="仿宋" w:cs="仿宋"/>
          <w:sz w:val="28"/>
          <w:szCs w:val="28"/>
        </w:rPr>
        <w:t>中学政治课程的性质；中学政治课程的基本理念与设计依据；中学政治课程的课程目标与课程结构；中学政治课程的实施建议。</w:t>
      </w:r>
    </w:p>
    <w:p>
      <w:pPr>
        <w:ind w:firstLine="560" w:firstLineChars="200"/>
        <w:rPr>
          <w:rFonts w:ascii="仿宋" w:hAnsi="仿宋" w:eastAsia="仿宋" w:cs="仿宋"/>
          <w:sz w:val="28"/>
          <w:szCs w:val="28"/>
        </w:rPr>
      </w:pPr>
      <w:r>
        <w:rPr>
          <w:rFonts w:hint="eastAsia" w:ascii="仿宋" w:hAnsi="仿宋" w:eastAsia="仿宋" w:cs="仿宋"/>
          <w:sz w:val="28"/>
          <w:szCs w:val="28"/>
        </w:rPr>
        <w:t>3.中学政治课程标准解读（下）</w:t>
      </w:r>
    </w:p>
    <w:p>
      <w:pPr>
        <w:ind w:firstLine="560" w:firstLineChars="200"/>
        <w:rPr>
          <w:rFonts w:ascii="仿宋" w:hAnsi="仿宋" w:eastAsia="仿宋" w:cs="仿宋"/>
          <w:sz w:val="28"/>
          <w:szCs w:val="28"/>
        </w:rPr>
      </w:pPr>
      <w:r>
        <w:rPr>
          <w:rFonts w:hint="eastAsia" w:ascii="仿宋" w:hAnsi="仿宋" w:eastAsia="仿宋" w:cs="仿宋"/>
          <w:sz w:val="28"/>
          <w:szCs w:val="28"/>
        </w:rPr>
        <w:t>核心素养与思想政治学科核心素养；活动型政治课程；中学政治议题式教学。</w:t>
      </w:r>
    </w:p>
    <w:p>
      <w:pPr>
        <w:ind w:firstLine="560" w:firstLineChars="200"/>
        <w:rPr>
          <w:rFonts w:ascii="仿宋" w:hAnsi="仿宋" w:eastAsia="仿宋" w:cs="仿宋"/>
          <w:bCs/>
          <w:sz w:val="28"/>
          <w:szCs w:val="28"/>
        </w:rPr>
      </w:pPr>
      <w:r>
        <w:rPr>
          <w:rFonts w:hint="eastAsia" w:ascii="仿宋" w:hAnsi="仿宋" w:eastAsia="仿宋" w:cs="仿宋"/>
          <w:bCs/>
          <w:sz w:val="28"/>
          <w:szCs w:val="28"/>
        </w:rPr>
        <w:t>（四）中学政治学科教学论</w:t>
      </w:r>
    </w:p>
    <w:p>
      <w:pPr>
        <w:ind w:firstLine="560" w:firstLineChars="200"/>
        <w:rPr>
          <w:rFonts w:ascii="仿宋" w:hAnsi="仿宋" w:eastAsia="仿宋" w:cs="仿宋"/>
          <w:sz w:val="28"/>
          <w:szCs w:val="28"/>
        </w:rPr>
      </w:pPr>
      <w:r>
        <w:rPr>
          <w:rFonts w:hint="eastAsia" w:ascii="仿宋" w:hAnsi="仿宋" w:eastAsia="仿宋" w:cs="仿宋"/>
          <w:sz w:val="28"/>
          <w:szCs w:val="28"/>
        </w:rPr>
        <w:t>1.中学政治学科教学论（上）</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（1）中学政治学科的教学准备 </w:t>
      </w:r>
    </w:p>
    <w:p>
      <w:pPr>
        <w:ind w:firstLine="560" w:firstLineChars="200"/>
        <w:rPr>
          <w:rFonts w:ascii="仿宋" w:hAnsi="仿宋" w:eastAsia="仿宋" w:cs="仿宋"/>
          <w:sz w:val="28"/>
          <w:szCs w:val="28"/>
        </w:rPr>
      </w:pPr>
      <w:r>
        <w:rPr>
          <w:rFonts w:hint="eastAsia" w:ascii="仿宋" w:hAnsi="仿宋" w:eastAsia="仿宋" w:cs="仿宋"/>
          <w:sz w:val="28"/>
          <w:szCs w:val="28"/>
        </w:rPr>
        <w:t>制定教学进度表；有效备课；编写教案。</w:t>
      </w:r>
    </w:p>
    <w:p>
      <w:pPr>
        <w:ind w:firstLine="560" w:firstLineChars="200"/>
        <w:rPr>
          <w:rFonts w:ascii="仿宋" w:hAnsi="仿宋" w:eastAsia="仿宋" w:cs="仿宋"/>
          <w:sz w:val="28"/>
          <w:szCs w:val="28"/>
        </w:rPr>
      </w:pPr>
      <w:r>
        <w:rPr>
          <w:rFonts w:hint="eastAsia" w:ascii="仿宋" w:hAnsi="仿宋" w:eastAsia="仿宋" w:cs="仿宋"/>
          <w:sz w:val="28"/>
          <w:szCs w:val="28"/>
        </w:rPr>
        <w:t>（2）中学政治学科的教学设计</w:t>
      </w:r>
    </w:p>
    <w:p>
      <w:pPr>
        <w:ind w:firstLine="560" w:firstLineChars="200"/>
        <w:rPr>
          <w:rFonts w:ascii="仿宋" w:hAnsi="仿宋" w:eastAsia="仿宋" w:cs="仿宋"/>
          <w:sz w:val="28"/>
          <w:szCs w:val="28"/>
        </w:rPr>
      </w:pPr>
      <w:r>
        <w:rPr>
          <w:rFonts w:hint="eastAsia" w:ascii="仿宋" w:hAnsi="仿宋" w:eastAsia="仿宋" w:cs="仿宋"/>
          <w:sz w:val="28"/>
          <w:szCs w:val="28"/>
        </w:rPr>
        <w:t>教学设计的原则；教学设计的内容。</w:t>
      </w:r>
    </w:p>
    <w:p>
      <w:pPr>
        <w:ind w:firstLine="560" w:firstLineChars="200"/>
        <w:rPr>
          <w:rFonts w:ascii="仿宋" w:hAnsi="仿宋" w:eastAsia="仿宋" w:cs="仿宋"/>
          <w:sz w:val="28"/>
          <w:szCs w:val="28"/>
        </w:rPr>
      </w:pPr>
      <w:r>
        <w:rPr>
          <w:rFonts w:hint="eastAsia" w:ascii="仿宋" w:hAnsi="仿宋" w:eastAsia="仿宋" w:cs="仿宋"/>
          <w:sz w:val="28"/>
          <w:szCs w:val="28"/>
        </w:rPr>
        <w:t>（3）中学政治学科的说课</w:t>
      </w:r>
    </w:p>
    <w:p>
      <w:pPr>
        <w:ind w:firstLine="560" w:firstLineChars="200"/>
        <w:rPr>
          <w:rFonts w:ascii="仿宋" w:hAnsi="仿宋" w:eastAsia="仿宋" w:cs="仿宋"/>
          <w:sz w:val="28"/>
          <w:szCs w:val="28"/>
        </w:rPr>
      </w:pPr>
      <w:r>
        <w:rPr>
          <w:rFonts w:hint="eastAsia" w:ascii="仿宋" w:hAnsi="仿宋" w:eastAsia="仿宋" w:cs="仿宋"/>
          <w:sz w:val="28"/>
          <w:szCs w:val="28"/>
        </w:rPr>
        <w:t>说课的含义；说课的内容；说课的基本要求；说课能力的培养。</w:t>
      </w:r>
    </w:p>
    <w:p>
      <w:pPr>
        <w:ind w:firstLine="560" w:firstLineChars="200"/>
        <w:rPr>
          <w:rFonts w:ascii="仿宋" w:hAnsi="仿宋" w:eastAsia="仿宋" w:cs="仿宋"/>
          <w:sz w:val="28"/>
          <w:szCs w:val="28"/>
        </w:rPr>
      </w:pPr>
      <w:r>
        <w:rPr>
          <w:rFonts w:hint="eastAsia" w:ascii="仿宋" w:hAnsi="仿宋" w:eastAsia="仿宋" w:cs="仿宋"/>
          <w:sz w:val="28"/>
          <w:szCs w:val="28"/>
        </w:rPr>
        <w:t>（4）中学政治学科的教学反思</w:t>
      </w:r>
    </w:p>
    <w:p>
      <w:pPr>
        <w:ind w:firstLine="560" w:firstLineChars="200"/>
        <w:rPr>
          <w:rFonts w:ascii="仿宋" w:hAnsi="仿宋" w:eastAsia="仿宋" w:cs="仿宋"/>
          <w:sz w:val="28"/>
          <w:szCs w:val="28"/>
        </w:rPr>
      </w:pPr>
      <w:r>
        <w:rPr>
          <w:rFonts w:hint="eastAsia" w:ascii="仿宋" w:hAnsi="仿宋" w:eastAsia="仿宋" w:cs="仿宋"/>
          <w:sz w:val="28"/>
          <w:szCs w:val="28"/>
        </w:rPr>
        <w:t>教学反思的含义和基本特点；教学反思的内容；教学反思的类型；教学反思的基本要求。</w:t>
      </w:r>
    </w:p>
    <w:p>
      <w:pPr>
        <w:ind w:firstLine="560" w:firstLineChars="200"/>
        <w:rPr>
          <w:rFonts w:ascii="仿宋" w:hAnsi="仿宋" w:eastAsia="仿宋" w:cs="仿宋"/>
          <w:sz w:val="28"/>
          <w:szCs w:val="28"/>
        </w:rPr>
      </w:pPr>
      <w:r>
        <w:rPr>
          <w:rFonts w:hint="eastAsia" w:ascii="仿宋" w:hAnsi="仿宋" w:eastAsia="仿宋" w:cs="仿宋"/>
          <w:sz w:val="28"/>
          <w:szCs w:val="28"/>
        </w:rPr>
        <w:t>2.中学政治学科教学论（下）</w:t>
      </w:r>
    </w:p>
    <w:p>
      <w:pPr>
        <w:rPr>
          <w:rFonts w:ascii="仿宋" w:hAnsi="仿宋" w:eastAsia="仿宋" w:cs="仿宋"/>
          <w:sz w:val="28"/>
          <w:szCs w:val="28"/>
        </w:rPr>
      </w:pPr>
      <w:r>
        <w:rPr>
          <w:rFonts w:hint="eastAsia" w:ascii="仿宋" w:hAnsi="仿宋" w:eastAsia="仿宋" w:cs="仿宋"/>
          <w:sz w:val="28"/>
          <w:szCs w:val="28"/>
        </w:rPr>
        <w:t xml:space="preserve">   （1）中学政治学科课堂教学的组织形式</w:t>
      </w:r>
    </w:p>
    <w:p>
      <w:pPr>
        <w:ind w:firstLine="560"/>
        <w:rPr>
          <w:rFonts w:ascii="仿宋" w:hAnsi="仿宋" w:eastAsia="仿宋" w:cs="仿宋"/>
          <w:sz w:val="28"/>
          <w:szCs w:val="28"/>
        </w:rPr>
      </w:pPr>
      <w:r>
        <w:rPr>
          <w:rFonts w:hint="eastAsia" w:ascii="仿宋" w:hAnsi="仿宋" w:eastAsia="仿宋" w:cs="仿宋"/>
          <w:sz w:val="28"/>
          <w:szCs w:val="28"/>
        </w:rPr>
        <w:t>课堂教学的含义与作用；课堂教学的类型；课堂教学的基本环节；课堂教学的要求。</w:t>
      </w:r>
    </w:p>
    <w:p>
      <w:pPr>
        <w:ind w:firstLine="560"/>
        <w:rPr>
          <w:rFonts w:ascii="仿宋" w:hAnsi="仿宋" w:eastAsia="仿宋" w:cs="仿宋"/>
          <w:sz w:val="28"/>
          <w:szCs w:val="28"/>
        </w:rPr>
      </w:pPr>
      <w:r>
        <w:rPr>
          <w:rFonts w:hint="eastAsia" w:ascii="仿宋" w:hAnsi="仿宋" w:eastAsia="仿宋" w:cs="仿宋"/>
          <w:sz w:val="28"/>
          <w:szCs w:val="28"/>
        </w:rPr>
        <w:t>（2）中学政治学科课堂教学方法与教学模式</w:t>
      </w:r>
    </w:p>
    <w:p>
      <w:pPr>
        <w:ind w:firstLine="560"/>
        <w:rPr>
          <w:rFonts w:ascii="仿宋" w:hAnsi="仿宋" w:eastAsia="仿宋" w:cs="仿宋"/>
          <w:sz w:val="28"/>
          <w:szCs w:val="28"/>
        </w:rPr>
      </w:pPr>
      <w:r>
        <w:rPr>
          <w:rFonts w:hint="eastAsia" w:ascii="仿宋" w:hAnsi="仿宋" w:eastAsia="仿宋" w:cs="仿宋"/>
          <w:sz w:val="28"/>
          <w:szCs w:val="28"/>
        </w:rPr>
        <w:t>中学政治学科的教学方法；中学政治学科的教学模式。</w:t>
      </w:r>
    </w:p>
    <w:p>
      <w:pPr>
        <w:rPr>
          <w:rFonts w:ascii="仿宋" w:hAnsi="仿宋" w:eastAsia="仿宋" w:cs="仿宋"/>
          <w:sz w:val="28"/>
          <w:szCs w:val="28"/>
        </w:rPr>
      </w:pPr>
      <w:r>
        <w:rPr>
          <w:rFonts w:hint="eastAsia" w:ascii="仿宋" w:hAnsi="仿宋" w:eastAsia="仿宋" w:cs="仿宋"/>
          <w:sz w:val="28"/>
          <w:szCs w:val="28"/>
        </w:rPr>
        <w:t xml:space="preserve">   （3）教育实习的形式与内容</w:t>
      </w:r>
    </w:p>
    <w:p>
      <w:pPr>
        <w:ind w:firstLine="560"/>
        <w:rPr>
          <w:rFonts w:ascii="仿宋" w:hAnsi="仿宋" w:eastAsia="仿宋" w:cs="仿宋"/>
          <w:sz w:val="28"/>
          <w:szCs w:val="28"/>
        </w:rPr>
      </w:pPr>
      <w:r>
        <w:rPr>
          <w:rFonts w:hint="eastAsia" w:ascii="仿宋" w:hAnsi="仿宋" w:eastAsia="仿宋" w:cs="仿宋"/>
          <w:sz w:val="28"/>
          <w:szCs w:val="28"/>
        </w:rPr>
        <w:t>教育实习的形式；教育实习的内容。</w:t>
      </w:r>
    </w:p>
    <w:p>
      <w:pPr>
        <w:ind w:firstLine="560" w:firstLineChars="200"/>
        <w:rPr>
          <w:rFonts w:ascii="仿宋" w:hAnsi="仿宋" w:eastAsia="仿宋" w:cs="仿宋"/>
          <w:bCs/>
          <w:sz w:val="28"/>
          <w:szCs w:val="28"/>
        </w:rPr>
      </w:pPr>
      <w:r>
        <w:rPr>
          <w:rFonts w:hint="eastAsia" w:ascii="仿宋" w:hAnsi="仿宋" w:eastAsia="仿宋" w:cs="仿宋"/>
          <w:bCs/>
          <w:sz w:val="28"/>
          <w:szCs w:val="28"/>
        </w:rPr>
        <w:t>（五）中学政治学科学习论</w:t>
      </w:r>
    </w:p>
    <w:p>
      <w:pPr>
        <w:ind w:firstLine="560" w:firstLineChars="200"/>
        <w:rPr>
          <w:rFonts w:ascii="仿宋" w:hAnsi="仿宋" w:eastAsia="仿宋" w:cs="仿宋"/>
          <w:sz w:val="28"/>
          <w:szCs w:val="28"/>
        </w:rPr>
      </w:pPr>
      <w:r>
        <w:rPr>
          <w:rFonts w:hint="eastAsia" w:ascii="仿宋" w:hAnsi="仿宋" w:eastAsia="仿宋" w:cs="仿宋"/>
          <w:sz w:val="28"/>
          <w:szCs w:val="28"/>
        </w:rPr>
        <w:t>1.学生的学习特点与学习风格</w:t>
      </w:r>
    </w:p>
    <w:p>
      <w:pPr>
        <w:ind w:firstLine="560" w:firstLineChars="200"/>
        <w:rPr>
          <w:rFonts w:ascii="仿宋" w:hAnsi="仿宋" w:eastAsia="仿宋" w:cs="仿宋"/>
          <w:sz w:val="28"/>
          <w:szCs w:val="28"/>
        </w:rPr>
      </w:pPr>
      <w:r>
        <w:rPr>
          <w:rFonts w:hint="eastAsia" w:ascii="仿宋" w:hAnsi="仿宋" w:eastAsia="仿宋" w:cs="仿宋"/>
          <w:sz w:val="28"/>
          <w:szCs w:val="28"/>
        </w:rPr>
        <w:t>学生的学习特点；学生的学习风格。</w:t>
      </w:r>
    </w:p>
    <w:p>
      <w:pPr>
        <w:ind w:firstLine="560" w:firstLineChars="200"/>
        <w:rPr>
          <w:rFonts w:ascii="仿宋" w:hAnsi="仿宋" w:eastAsia="仿宋" w:cs="仿宋"/>
          <w:sz w:val="28"/>
          <w:szCs w:val="28"/>
        </w:rPr>
      </w:pPr>
      <w:r>
        <w:rPr>
          <w:rFonts w:hint="eastAsia" w:ascii="仿宋" w:hAnsi="仿宋" w:eastAsia="仿宋" w:cs="仿宋"/>
          <w:sz w:val="28"/>
          <w:szCs w:val="28"/>
        </w:rPr>
        <w:t>2.指导学生学习的形式与主要措施</w:t>
      </w:r>
    </w:p>
    <w:p>
      <w:pPr>
        <w:ind w:firstLine="560" w:firstLineChars="200"/>
        <w:rPr>
          <w:rFonts w:ascii="仿宋" w:hAnsi="仿宋" w:eastAsia="仿宋" w:cs="仿宋"/>
          <w:sz w:val="28"/>
          <w:szCs w:val="28"/>
        </w:rPr>
      </w:pPr>
      <w:r>
        <w:rPr>
          <w:rFonts w:hint="eastAsia" w:ascii="仿宋" w:hAnsi="仿宋" w:eastAsia="仿宋" w:cs="仿宋"/>
          <w:sz w:val="28"/>
          <w:szCs w:val="28"/>
        </w:rPr>
        <w:t>指导学生学习的形式；指导学生学习的主要措施。</w:t>
      </w:r>
    </w:p>
    <w:p>
      <w:pPr>
        <w:ind w:firstLine="560" w:firstLineChars="200"/>
        <w:rPr>
          <w:rFonts w:ascii="仿宋" w:hAnsi="仿宋" w:eastAsia="仿宋" w:cs="仿宋"/>
          <w:sz w:val="28"/>
          <w:szCs w:val="28"/>
        </w:rPr>
      </w:pPr>
      <w:r>
        <w:rPr>
          <w:rFonts w:hint="eastAsia" w:ascii="仿宋" w:hAnsi="仿宋" w:eastAsia="仿宋" w:cs="仿宋"/>
          <w:sz w:val="28"/>
          <w:szCs w:val="28"/>
        </w:rPr>
        <w:t>3.中学政治学科的学习策略与学习方法</w:t>
      </w:r>
    </w:p>
    <w:p>
      <w:pPr>
        <w:ind w:firstLine="560" w:firstLineChars="200"/>
        <w:rPr>
          <w:rFonts w:ascii="仿宋" w:hAnsi="仿宋" w:eastAsia="仿宋" w:cs="仿宋"/>
          <w:sz w:val="28"/>
          <w:szCs w:val="28"/>
        </w:rPr>
      </w:pPr>
      <w:r>
        <w:rPr>
          <w:rFonts w:hint="eastAsia" w:ascii="仿宋" w:hAnsi="仿宋" w:eastAsia="仿宋" w:cs="仿宋"/>
          <w:sz w:val="28"/>
          <w:szCs w:val="28"/>
        </w:rPr>
        <w:t>中学政治学科的学习策略；中学政治学科的学习方法。</w:t>
      </w:r>
    </w:p>
    <w:p>
      <w:pPr>
        <w:ind w:firstLine="560" w:firstLineChars="200"/>
        <w:rPr>
          <w:rFonts w:ascii="仿宋" w:hAnsi="仿宋" w:eastAsia="仿宋" w:cs="仿宋"/>
          <w:bCs/>
          <w:sz w:val="28"/>
          <w:szCs w:val="28"/>
        </w:rPr>
      </w:pPr>
      <w:r>
        <w:rPr>
          <w:rFonts w:hint="eastAsia" w:ascii="仿宋" w:hAnsi="仿宋" w:eastAsia="仿宋" w:cs="仿宋"/>
          <w:bCs/>
          <w:sz w:val="28"/>
          <w:szCs w:val="28"/>
        </w:rPr>
        <w:t>（六）中学政治学科评价论</w:t>
      </w:r>
    </w:p>
    <w:p>
      <w:pPr>
        <w:rPr>
          <w:rFonts w:ascii="仿宋" w:hAnsi="仿宋" w:eastAsia="仿宋" w:cs="仿宋"/>
          <w:sz w:val="28"/>
          <w:szCs w:val="28"/>
        </w:rPr>
      </w:pPr>
      <w:r>
        <w:rPr>
          <w:rFonts w:hint="eastAsia" w:ascii="仿宋" w:hAnsi="仿宋" w:eastAsia="仿宋" w:cs="仿宋"/>
          <w:sz w:val="28"/>
          <w:szCs w:val="28"/>
        </w:rPr>
        <w:t xml:space="preserve">    1.走向发展性教学评价</w:t>
      </w:r>
    </w:p>
    <w:p>
      <w:pPr>
        <w:ind w:firstLine="560"/>
        <w:rPr>
          <w:rFonts w:ascii="仿宋" w:hAnsi="仿宋" w:eastAsia="仿宋" w:cs="仿宋"/>
          <w:sz w:val="28"/>
          <w:szCs w:val="28"/>
        </w:rPr>
      </w:pPr>
      <w:r>
        <w:rPr>
          <w:rFonts w:hint="eastAsia" w:ascii="仿宋" w:hAnsi="仿宋" w:eastAsia="仿宋" w:cs="仿宋"/>
          <w:sz w:val="28"/>
          <w:szCs w:val="28"/>
        </w:rPr>
        <w:t>教学评价；中学政治学科教学评价；中学政治学科发展性教学评价。</w:t>
      </w:r>
    </w:p>
    <w:p>
      <w:pPr>
        <w:ind w:firstLine="560"/>
        <w:rPr>
          <w:rFonts w:ascii="仿宋" w:hAnsi="仿宋" w:eastAsia="仿宋" w:cs="仿宋"/>
          <w:sz w:val="28"/>
          <w:szCs w:val="28"/>
        </w:rPr>
      </w:pPr>
      <w:r>
        <w:rPr>
          <w:rFonts w:hint="eastAsia" w:ascii="仿宋" w:hAnsi="仿宋" w:eastAsia="仿宋" w:cs="仿宋"/>
          <w:sz w:val="28"/>
          <w:szCs w:val="28"/>
        </w:rPr>
        <w:t>2.中学政治学科教学的教师评价</w:t>
      </w:r>
    </w:p>
    <w:p>
      <w:pPr>
        <w:ind w:firstLine="560"/>
        <w:rPr>
          <w:rFonts w:ascii="仿宋" w:hAnsi="仿宋" w:eastAsia="仿宋" w:cs="仿宋"/>
          <w:sz w:val="28"/>
          <w:szCs w:val="28"/>
        </w:rPr>
      </w:pPr>
      <w:r>
        <w:rPr>
          <w:rFonts w:hint="eastAsia" w:ascii="仿宋" w:hAnsi="仿宋" w:eastAsia="仿宋" w:cs="仿宋"/>
          <w:sz w:val="28"/>
          <w:szCs w:val="28"/>
        </w:rPr>
        <w:t>教师评价的内容；教师评价的要求；教师评价的方法。</w:t>
      </w:r>
    </w:p>
    <w:p>
      <w:pPr>
        <w:ind w:firstLine="560"/>
        <w:rPr>
          <w:rFonts w:ascii="仿宋" w:hAnsi="仿宋" w:eastAsia="仿宋" w:cs="仿宋"/>
          <w:sz w:val="28"/>
          <w:szCs w:val="28"/>
        </w:rPr>
      </w:pPr>
      <w:r>
        <w:rPr>
          <w:rFonts w:hint="eastAsia" w:ascii="仿宋" w:hAnsi="仿宋" w:eastAsia="仿宋" w:cs="仿宋"/>
          <w:sz w:val="28"/>
          <w:szCs w:val="28"/>
        </w:rPr>
        <w:t>3.中学政治学科教学的学生评价</w:t>
      </w:r>
    </w:p>
    <w:p>
      <w:pPr>
        <w:ind w:firstLine="560" w:firstLineChars="200"/>
        <w:rPr>
          <w:rFonts w:ascii="仿宋" w:hAnsi="仿宋" w:eastAsia="仿宋" w:cs="仿宋"/>
          <w:sz w:val="28"/>
          <w:szCs w:val="28"/>
        </w:rPr>
      </w:pPr>
      <w:r>
        <w:rPr>
          <w:rFonts w:hint="eastAsia" w:ascii="仿宋" w:hAnsi="仿宋" w:eastAsia="仿宋" w:cs="仿宋"/>
          <w:sz w:val="28"/>
          <w:szCs w:val="28"/>
        </w:rPr>
        <w:t>学生评价的内容；学生评价的要求；学生评价的方法。</w:t>
      </w:r>
    </w:p>
    <w:p>
      <w:pPr>
        <w:ind w:firstLine="560" w:firstLineChars="200"/>
        <w:rPr>
          <w:rFonts w:ascii="仿宋" w:hAnsi="仿宋" w:eastAsia="仿宋" w:cs="仿宋"/>
          <w:bCs/>
          <w:sz w:val="28"/>
          <w:szCs w:val="28"/>
        </w:rPr>
      </w:pPr>
      <w:r>
        <w:rPr>
          <w:rFonts w:hint="eastAsia" w:ascii="仿宋" w:hAnsi="仿宋" w:eastAsia="仿宋" w:cs="仿宋"/>
          <w:bCs/>
          <w:sz w:val="28"/>
          <w:szCs w:val="28"/>
        </w:rPr>
        <w:t>（七）中学政治学科资源论</w:t>
      </w:r>
    </w:p>
    <w:p>
      <w:pPr>
        <w:ind w:left="420" w:leftChars="200"/>
        <w:rPr>
          <w:rFonts w:ascii="仿宋" w:hAnsi="仿宋" w:eastAsia="仿宋" w:cs="仿宋"/>
          <w:sz w:val="28"/>
          <w:szCs w:val="28"/>
        </w:rPr>
      </w:pPr>
      <w:r>
        <w:rPr>
          <w:rFonts w:hint="eastAsia" w:ascii="仿宋" w:hAnsi="仿宋" w:eastAsia="仿宋" w:cs="仿宋"/>
          <w:sz w:val="28"/>
          <w:szCs w:val="28"/>
        </w:rPr>
        <w:t xml:space="preserve"> 1.中学政治学科课程资源的开发与利用</w:t>
      </w:r>
    </w:p>
    <w:p>
      <w:pPr>
        <w:ind w:firstLine="560" w:firstLineChars="200"/>
        <w:rPr>
          <w:rFonts w:ascii="仿宋" w:hAnsi="仿宋" w:eastAsia="仿宋" w:cs="仿宋"/>
          <w:sz w:val="28"/>
          <w:szCs w:val="28"/>
        </w:rPr>
      </w:pPr>
      <w:r>
        <w:rPr>
          <w:rFonts w:hint="eastAsia" w:ascii="仿宋" w:hAnsi="仿宋" w:eastAsia="仿宋" w:cs="仿宋"/>
          <w:sz w:val="28"/>
          <w:szCs w:val="28"/>
        </w:rPr>
        <w:t>中学政治学科课程资源的含义；中学政治学科课程资源的特点；中学政治学科课程开发与利用的意义。</w:t>
      </w:r>
    </w:p>
    <w:p>
      <w:pPr>
        <w:ind w:left="420" w:leftChars="200" w:firstLine="280" w:firstLineChars="100"/>
        <w:rPr>
          <w:rFonts w:ascii="仿宋" w:hAnsi="仿宋" w:eastAsia="仿宋" w:cs="仿宋"/>
          <w:sz w:val="28"/>
          <w:szCs w:val="28"/>
        </w:rPr>
      </w:pPr>
      <w:r>
        <w:rPr>
          <w:rFonts w:hint="eastAsia" w:ascii="仿宋" w:hAnsi="仿宋" w:eastAsia="仿宋" w:cs="仿宋"/>
          <w:sz w:val="28"/>
          <w:szCs w:val="28"/>
        </w:rPr>
        <w:t>2.中学政治学科课程资源开发与利用的原则与对策</w:t>
      </w:r>
    </w:p>
    <w:p>
      <w:pPr>
        <w:ind w:firstLine="560" w:firstLineChars="200"/>
        <w:rPr>
          <w:rFonts w:ascii="仿宋" w:hAnsi="仿宋" w:eastAsia="仿宋" w:cs="仿宋"/>
          <w:sz w:val="28"/>
          <w:szCs w:val="28"/>
        </w:rPr>
      </w:pPr>
      <w:r>
        <w:rPr>
          <w:rFonts w:hint="eastAsia" w:ascii="仿宋" w:hAnsi="仿宋" w:eastAsia="仿宋" w:cs="仿宋"/>
          <w:sz w:val="28"/>
          <w:szCs w:val="28"/>
        </w:rPr>
        <w:t>中学政治学科课程资源开发与利用的原则；中学政治学科课程资源开发与利用的对策。</w:t>
      </w:r>
    </w:p>
    <w:p>
      <w:pPr>
        <w:ind w:firstLine="560" w:firstLineChars="200"/>
        <w:rPr>
          <w:rFonts w:ascii="仿宋" w:hAnsi="仿宋" w:eastAsia="仿宋" w:cs="仿宋"/>
          <w:sz w:val="28"/>
          <w:szCs w:val="28"/>
        </w:rPr>
      </w:pPr>
      <w:r>
        <w:rPr>
          <w:rFonts w:hint="eastAsia" w:ascii="仿宋" w:hAnsi="仿宋" w:eastAsia="仿宋" w:cs="仿宋"/>
          <w:bCs/>
          <w:sz w:val="28"/>
          <w:szCs w:val="28"/>
        </w:rPr>
        <w:t>四、主要参考书目</w:t>
      </w:r>
    </w:p>
    <w:p>
      <w:pPr>
        <w:ind w:firstLine="560" w:firstLineChars="200"/>
        <w:rPr>
          <w:rFonts w:ascii="仿宋" w:hAnsi="仿宋" w:eastAsia="仿宋" w:cs="仿宋"/>
          <w:sz w:val="28"/>
          <w:szCs w:val="28"/>
        </w:rPr>
      </w:pPr>
      <w:r>
        <w:rPr>
          <w:rFonts w:hint="eastAsia" w:ascii="仿宋" w:hAnsi="仿宋" w:eastAsia="仿宋" w:cs="仿宋"/>
          <w:sz w:val="28"/>
          <w:szCs w:val="28"/>
        </w:rPr>
        <w:t>1.《普通高中思想政治课程标准：2017年版》，中华人民共和国教育部制定，北京：人民教育出版社，2018年出版。</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2.《普通高中思想政治课程标准（2017年版）解读》，韩震、朱明光主编，北京：高等教育出版社，2018年出版。</w:t>
      </w:r>
    </w:p>
    <w:p>
      <w:pPr>
        <w:ind w:firstLine="560" w:firstLineChars="200"/>
        <w:rPr>
          <w:rFonts w:hint="eastAsia" w:ascii="仿宋" w:hAnsi="仿宋" w:eastAsia="仿宋" w:cs="仿宋"/>
          <w:sz w:val="28"/>
          <w:szCs w:val="28"/>
          <w:lang w:val="en-US" w:eastAsia="zh-CN"/>
        </w:rPr>
      </w:pPr>
      <w:bookmarkStart w:id="0" w:name="_GoBack"/>
      <w:r>
        <w:rPr>
          <w:rFonts w:hint="eastAsia" w:ascii="仿宋" w:hAnsi="仿宋" w:eastAsia="仿宋" w:cs="仿宋"/>
          <w:sz w:val="28"/>
          <w:szCs w:val="28"/>
          <w:lang w:val="en-US" w:eastAsia="zh-CN"/>
        </w:rPr>
        <w:t>3.《思想政治学科教学新论》，刘强主编，北京：高等教育出版社，最新版。</w:t>
      </w:r>
    </w:p>
    <w:p>
      <w:pPr>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4.《中学政治学科教学论新编》，陈美兰主编，北京：北京大学出版社，最新版。</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8D6"/>
    <w:rsid w:val="000004FA"/>
    <w:rsid w:val="00023440"/>
    <w:rsid w:val="000460A0"/>
    <w:rsid w:val="000618D6"/>
    <w:rsid w:val="000706BA"/>
    <w:rsid w:val="000851CC"/>
    <w:rsid w:val="000D77C3"/>
    <w:rsid w:val="00207DD5"/>
    <w:rsid w:val="00251A04"/>
    <w:rsid w:val="00270FE2"/>
    <w:rsid w:val="00330E58"/>
    <w:rsid w:val="0037423B"/>
    <w:rsid w:val="003A7806"/>
    <w:rsid w:val="003D141B"/>
    <w:rsid w:val="00541A59"/>
    <w:rsid w:val="005A75E6"/>
    <w:rsid w:val="00610F99"/>
    <w:rsid w:val="00637B77"/>
    <w:rsid w:val="0077220F"/>
    <w:rsid w:val="007E44BE"/>
    <w:rsid w:val="008A7612"/>
    <w:rsid w:val="00920FB5"/>
    <w:rsid w:val="009418E3"/>
    <w:rsid w:val="009764CF"/>
    <w:rsid w:val="009E5A96"/>
    <w:rsid w:val="00A17AA7"/>
    <w:rsid w:val="00B92E96"/>
    <w:rsid w:val="00DB1F6C"/>
    <w:rsid w:val="00E7264F"/>
    <w:rsid w:val="00EC4FD2"/>
    <w:rsid w:val="00ED08BA"/>
    <w:rsid w:val="00F048CD"/>
    <w:rsid w:val="01FE28B2"/>
    <w:rsid w:val="02D83F37"/>
    <w:rsid w:val="05585D82"/>
    <w:rsid w:val="0E9E09C2"/>
    <w:rsid w:val="13881CA5"/>
    <w:rsid w:val="16F84106"/>
    <w:rsid w:val="195E7000"/>
    <w:rsid w:val="1D265AB4"/>
    <w:rsid w:val="269D2DEF"/>
    <w:rsid w:val="4C6B6ABB"/>
    <w:rsid w:val="51F86B16"/>
    <w:rsid w:val="5BE70A8F"/>
    <w:rsid w:val="60705C63"/>
    <w:rsid w:val="718F2E51"/>
    <w:rsid w:val="755E3979"/>
    <w:rsid w:val="7A4E66E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doNotIncludeSubdocsInSta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kern w:val="2"/>
      <w:sz w:val="18"/>
      <w:szCs w:val="18"/>
    </w:rPr>
  </w:style>
  <w:style w:type="character" w:customStyle="1" w:styleId="7">
    <w:name w:val="页脚 Char"/>
    <w:basedOn w:val="5"/>
    <w:link w:val="2"/>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1</Company>
  <Pages>4</Pages>
  <Words>827</Words>
  <Characters>837</Characters>
  <Lines>22</Lines>
  <Paragraphs>7</Paragraphs>
  <TotalTime>0</TotalTime>
  <ScaleCrop>false</ScaleCrop>
  <LinksUpToDate>false</LinksUpToDate>
  <CharactersWithSpaces>1657</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2017-07-13T01:41:00Z</dcterms:created>
  <dc:creator>1 1</dc:creator>
  <cp:lastModifiedBy>徐书瑶</cp:lastModifiedBy>
  <dcterms:modified xsi:type="dcterms:W3CDTF">2021-05-28T09:03:24Z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17E8F064B2F341E2B819ED36BE3F2549</vt:lpwstr>
  </property>
</Properties>
</file>