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海南师范大学全国硕士研究生招生自命题考试大纲</w:t>
      </w:r>
    </w:p>
    <w:p>
      <w:pPr>
        <w:spacing w:line="360" w:lineRule="auto"/>
        <w:jc w:val="center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考试科目代码：[-]       考试科目名称：专业综合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本试卷满分为150分，考试时间为1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0分钟。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名词解释题；简答题；分析论述题等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二、考试目标：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1.掌握</w:t>
      </w:r>
      <w:r>
        <w:rPr>
          <w:rFonts w:ascii="仿宋" w:hAnsi="仿宋" w:eastAsia="仿宋" w:cs="仿宋"/>
          <w:sz w:val="28"/>
          <w:szCs w:val="28"/>
        </w:rPr>
        <w:t>国际贸易</w:t>
      </w:r>
      <w:r>
        <w:rPr>
          <w:rFonts w:hint="eastAsia" w:ascii="仿宋" w:hAnsi="仿宋" w:eastAsia="仿宋" w:cs="仿宋"/>
          <w:sz w:val="28"/>
          <w:szCs w:val="28"/>
        </w:rPr>
        <w:t>的基本概念和基础知识。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2.理解</w:t>
      </w:r>
      <w:r>
        <w:rPr>
          <w:rFonts w:ascii="仿宋" w:hAnsi="仿宋" w:eastAsia="仿宋" w:cs="仿宋"/>
          <w:sz w:val="28"/>
          <w:szCs w:val="28"/>
        </w:rPr>
        <w:t>国际贸易</w:t>
      </w:r>
      <w:r>
        <w:rPr>
          <w:rFonts w:hint="eastAsia" w:ascii="仿宋" w:hAnsi="仿宋" w:eastAsia="仿宋" w:cs="仿宋"/>
          <w:sz w:val="28"/>
          <w:szCs w:val="28"/>
        </w:rPr>
        <w:t>实务的主要内容。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三、考试范围：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</w:t>
      </w:r>
      <w:r>
        <w:rPr>
          <w:rFonts w:ascii="仿宋" w:hAnsi="仿宋" w:eastAsia="仿宋" w:cs="仿宋"/>
          <w:sz w:val="28"/>
          <w:szCs w:val="28"/>
        </w:rPr>
        <w:t>国际贸易术语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</w:t>
      </w:r>
      <w:r>
        <w:rPr>
          <w:rFonts w:ascii="仿宋" w:hAnsi="仿宋" w:eastAsia="仿宋" w:cs="仿宋"/>
          <w:sz w:val="28"/>
          <w:szCs w:val="28"/>
        </w:rPr>
        <w:t>国际贸易法律、规则与惯例概述</w:t>
      </w:r>
      <w:r>
        <w:rPr>
          <w:rFonts w:hint="eastAsia" w:ascii="宋体" w:hAnsi="宋体" w:cs="宋体"/>
          <w:sz w:val="28"/>
          <w:szCs w:val="28"/>
        </w:rPr>
        <w:t> 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</w:t>
      </w:r>
      <w:r>
        <w:rPr>
          <w:rFonts w:ascii="仿宋" w:hAnsi="仿宋" w:eastAsia="仿宋" w:cs="仿宋"/>
          <w:sz w:val="28"/>
          <w:szCs w:val="28"/>
        </w:rPr>
        <w:t>有关贸易术语的国际贸易惯例 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</w:t>
      </w:r>
      <w:r>
        <w:rPr>
          <w:rFonts w:ascii="仿宋" w:hAnsi="仿宋" w:eastAsia="仿宋" w:cs="仿宋"/>
          <w:sz w:val="28"/>
          <w:szCs w:val="28"/>
        </w:rPr>
        <w:t>《Incoterms 2000》对主要贸易术语的解释 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</w:t>
      </w:r>
      <w:r>
        <w:rPr>
          <w:rFonts w:ascii="仿宋" w:hAnsi="仿宋" w:eastAsia="仿宋" w:cs="仿宋"/>
          <w:sz w:val="28"/>
          <w:szCs w:val="28"/>
        </w:rPr>
        <w:t>《Incoterms 2010》对主要贸易术语的解释 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</w:t>
      </w:r>
      <w:r>
        <w:rPr>
          <w:rFonts w:ascii="仿宋" w:hAnsi="仿宋" w:eastAsia="仿宋" w:cs="仿宋"/>
          <w:sz w:val="28"/>
          <w:szCs w:val="28"/>
        </w:rPr>
        <w:t>贸易术语的理论基础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</w:t>
      </w:r>
      <w:r>
        <w:rPr>
          <w:rFonts w:ascii="仿宋" w:hAnsi="仿宋" w:eastAsia="仿宋" w:cs="仿宋"/>
          <w:sz w:val="28"/>
          <w:szCs w:val="28"/>
        </w:rPr>
        <w:t>国际货物运输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</w:t>
      </w:r>
      <w:r>
        <w:rPr>
          <w:rFonts w:ascii="仿宋" w:hAnsi="仿宋" w:eastAsia="仿宋" w:cs="仿宋"/>
          <w:sz w:val="28"/>
          <w:szCs w:val="28"/>
        </w:rPr>
        <w:t>海洋运输</w:t>
      </w:r>
      <w:r>
        <w:rPr>
          <w:rFonts w:hint="eastAsia" w:ascii="宋体" w:hAnsi="宋体" w:cs="宋体"/>
          <w:sz w:val="28"/>
          <w:szCs w:val="28"/>
        </w:rPr>
        <w:t> 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</w:t>
      </w:r>
      <w:r>
        <w:rPr>
          <w:rFonts w:ascii="仿宋" w:hAnsi="仿宋" w:eastAsia="仿宋" w:cs="仿宋"/>
          <w:sz w:val="28"/>
          <w:szCs w:val="28"/>
        </w:rPr>
        <w:t>铁路运输、公路运输、内河运输、航空运输、邮政运输 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</w:t>
      </w:r>
      <w:r>
        <w:rPr>
          <w:rFonts w:ascii="仿宋" w:hAnsi="仿宋" w:eastAsia="仿宋" w:cs="仿宋"/>
          <w:sz w:val="28"/>
          <w:szCs w:val="28"/>
        </w:rPr>
        <w:t>集装箱运输与国际多式联运 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</w:t>
      </w:r>
      <w:r>
        <w:rPr>
          <w:rFonts w:ascii="仿宋" w:hAnsi="仿宋" w:eastAsia="仿宋" w:cs="仿宋"/>
          <w:sz w:val="28"/>
          <w:szCs w:val="28"/>
        </w:rPr>
        <w:t>大陆桥运输 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6.</w:t>
      </w:r>
      <w:r>
        <w:rPr>
          <w:rFonts w:ascii="仿宋" w:hAnsi="仿宋" w:eastAsia="仿宋" w:cs="仿宋"/>
          <w:sz w:val="28"/>
          <w:szCs w:val="28"/>
        </w:rPr>
        <w:t>海运提单 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7.</w:t>
      </w:r>
      <w:r>
        <w:rPr>
          <w:rFonts w:ascii="仿宋" w:hAnsi="仿宋" w:eastAsia="仿宋" w:cs="仿宋"/>
          <w:sz w:val="28"/>
          <w:szCs w:val="28"/>
        </w:rPr>
        <w:t>不可转让海洋运单 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8.</w:t>
      </w:r>
      <w:r>
        <w:rPr>
          <w:rFonts w:ascii="仿宋" w:hAnsi="仿宋" w:eastAsia="仿宋" w:cs="仿宋"/>
          <w:sz w:val="28"/>
          <w:szCs w:val="28"/>
        </w:rPr>
        <w:t>租船合约提单 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9.</w:t>
      </w:r>
      <w:r>
        <w:rPr>
          <w:rFonts w:ascii="仿宋" w:hAnsi="仿宋" w:eastAsia="仿宋" w:cs="仿宋"/>
          <w:sz w:val="28"/>
          <w:szCs w:val="28"/>
        </w:rPr>
        <w:t>多式联运单据 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10.</w:t>
      </w:r>
      <w:r>
        <w:rPr>
          <w:rFonts w:ascii="仿宋" w:hAnsi="仿宋" w:eastAsia="仿宋" w:cs="仿宋"/>
          <w:sz w:val="28"/>
          <w:szCs w:val="28"/>
        </w:rPr>
        <w:t>合同中的装运条款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</w:t>
      </w:r>
      <w:r>
        <w:rPr>
          <w:rFonts w:ascii="仿宋" w:hAnsi="仿宋" w:eastAsia="仿宋" w:cs="仿宋"/>
          <w:sz w:val="28"/>
          <w:szCs w:val="28"/>
        </w:rPr>
        <w:t>国际货物运输保险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</w:t>
      </w:r>
      <w:r>
        <w:rPr>
          <w:rFonts w:ascii="仿宋" w:hAnsi="仿宋" w:eastAsia="仿宋" w:cs="仿宋"/>
          <w:sz w:val="28"/>
          <w:szCs w:val="28"/>
        </w:rPr>
        <w:t>保险的基本原则 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</w:t>
      </w:r>
      <w:r>
        <w:rPr>
          <w:rFonts w:ascii="仿宋" w:hAnsi="仿宋" w:eastAsia="仿宋" w:cs="仿宋"/>
          <w:sz w:val="28"/>
          <w:szCs w:val="28"/>
        </w:rPr>
        <w:t>海洋运输货物保险条款 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</w:t>
      </w:r>
      <w:r>
        <w:rPr>
          <w:rFonts w:ascii="仿宋" w:hAnsi="仿宋" w:eastAsia="仿宋" w:cs="仿宋"/>
          <w:sz w:val="28"/>
          <w:szCs w:val="28"/>
        </w:rPr>
        <w:t>我国海洋运输货物保险条款 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</w:t>
      </w:r>
      <w:r>
        <w:rPr>
          <w:rFonts w:ascii="仿宋" w:hAnsi="仿宋" w:eastAsia="仿宋" w:cs="仿宋"/>
          <w:sz w:val="28"/>
          <w:szCs w:val="28"/>
        </w:rPr>
        <w:t>伦敦保险协会海洋运输货物保险条款 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</w:t>
      </w:r>
      <w:r>
        <w:rPr>
          <w:rFonts w:ascii="仿宋" w:hAnsi="仿宋" w:eastAsia="仿宋" w:cs="仿宋"/>
          <w:sz w:val="28"/>
          <w:szCs w:val="28"/>
        </w:rPr>
        <w:t>陆、空、邮货物运输保险 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6.</w:t>
      </w:r>
      <w:r>
        <w:rPr>
          <w:rFonts w:ascii="仿宋" w:hAnsi="仿宋" w:eastAsia="仿宋" w:cs="仿宋"/>
          <w:sz w:val="28"/>
          <w:szCs w:val="28"/>
        </w:rPr>
        <w:t>出口信用保险 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7.</w:t>
      </w:r>
      <w:r>
        <w:rPr>
          <w:rFonts w:ascii="仿宋" w:hAnsi="仿宋" w:eastAsia="仿宋" w:cs="仿宋"/>
          <w:sz w:val="28"/>
          <w:szCs w:val="28"/>
        </w:rPr>
        <w:t>海运货物保险投保实务 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8.</w:t>
      </w:r>
      <w:r>
        <w:rPr>
          <w:rFonts w:ascii="仿宋" w:hAnsi="仿宋" w:eastAsia="仿宋" w:cs="仿宋"/>
          <w:sz w:val="28"/>
          <w:szCs w:val="28"/>
        </w:rPr>
        <w:t>海运货物保险承保实务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（四）</w:t>
      </w:r>
      <w:r>
        <w:rPr>
          <w:rFonts w:ascii="仿宋" w:hAnsi="仿宋" w:eastAsia="仿宋" w:cs="仿宋"/>
          <w:sz w:val="28"/>
          <w:szCs w:val="28"/>
        </w:rPr>
        <w:t>国际货款的收付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</w:t>
      </w:r>
      <w:r>
        <w:rPr>
          <w:rFonts w:ascii="仿宋" w:hAnsi="仿宋" w:eastAsia="仿宋" w:cs="仿宋"/>
          <w:sz w:val="28"/>
          <w:szCs w:val="28"/>
        </w:rPr>
        <w:t>票据 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</w:t>
      </w:r>
      <w:r>
        <w:rPr>
          <w:rFonts w:ascii="仿宋" w:hAnsi="仿宋" w:eastAsia="仿宋" w:cs="仿宋"/>
          <w:sz w:val="28"/>
          <w:szCs w:val="28"/>
        </w:rPr>
        <w:t>汇付和托收 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</w:t>
      </w:r>
      <w:r>
        <w:rPr>
          <w:rFonts w:ascii="仿宋" w:hAnsi="仿宋" w:eastAsia="仿宋" w:cs="仿宋"/>
          <w:sz w:val="28"/>
          <w:szCs w:val="28"/>
        </w:rPr>
        <w:t>信用证 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</w:t>
      </w:r>
      <w:r>
        <w:rPr>
          <w:rFonts w:ascii="仿宋" w:hAnsi="仿宋" w:eastAsia="仿宋" w:cs="仿宋"/>
          <w:sz w:val="28"/>
          <w:szCs w:val="28"/>
        </w:rPr>
        <w:t>信用证种类 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</w:t>
      </w:r>
      <w:r>
        <w:rPr>
          <w:rFonts w:ascii="仿宋" w:hAnsi="仿宋" w:eastAsia="仿宋" w:cs="仿宋"/>
          <w:sz w:val="28"/>
          <w:szCs w:val="28"/>
        </w:rPr>
        <w:t>银行保函与备用信用证 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6.</w:t>
      </w:r>
      <w:r>
        <w:rPr>
          <w:rFonts w:ascii="仿宋" w:hAnsi="仿宋" w:eastAsia="仿宋" w:cs="仿宋"/>
          <w:sz w:val="28"/>
          <w:szCs w:val="28"/>
        </w:rPr>
        <w:t>各种支付方式的选用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（五）</w:t>
      </w:r>
      <w:r>
        <w:rPr>
          <w:rFonts w:ascii="仿宋" w:hAnsi="仿宋" w:eastAsia="仿宋" w:cs="仿宋"/>
          <w:sz w:val="28"/>
          <w:szCs w:val="28"/>
        </w:rPr>
        <w:t>商品检验、索赔、不可抗力和仲裁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</w:t>
      </w:r>
      <w:r>
        <w:rPr>
          <w:rFonts w:ascii="仿宋" w:hAnsi="仿宋" w:eastAsia="仿宋" w:cs="仿宋"/>
          <w:sz w:val="28"/>
          <w:szCs w:val="28"/>
        </w:rPr>
        <w:t>商品的检验 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</w:t>
      </w:r>
      <w:r>
        <w:rPr>
          <w:rFonts w:ascii="仿宋" w:hAnsi="仿宋" w:eastAsia="仿宋" w:cs="仿宋"/>
          <w:sz w:val="28"/>
          <w:szCs w:val="28"/>
        </w:rPr>
        <w:t>索赔 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</w:t>
      </w:r>
      <w:r>
        <w:rPr>
          <w:rFonts w:ascii="仿宋" w:hAnsi="仿宋" w:eastAsia="仿宋" w:cs="仿宋"/>
          <w:sz w:val="28"/>
          <w:szCs w:val="28"/>
        </w:rPr>
        <w:t>不可抗力 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</w:t>
      </w:r>
      <w:r>
        <w:rPr>
          <w:rFonts w:ascii="仿宋" w:hAnsi="仿宋" w:eastAsia="仿宋" w:cs="仿宋"/>
          <w:sz w:val="28"/>
          <w:szCs w:val="28"/>
        </w:rPr>
        <w:t>仲裁与贸易争端解决机制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（六） </w:t>
      </w:r>
      <w:r>
        <w:rPr>
          <w:rFonts w:ascii="仿宋" w:hAnsi="仿宋" w:eastAsia="仿宋" w:cs="仿宋"/>
          <w:sz w:val="28"/>
          <w:szCs w:val="28"/>
        </w:rPr>
        <w:t>出口合同的履行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</w:t>
      </w:r>
      <w:r>
        <w:rPr>
          <w:rFonts w:ascii="仿宋" w:hAnsi="仿宋" w:eastAsia="仿宋" w:cs="仿宋"/>
          <w:sz w:val="28"/>
          <w:szCs w:val="28"/>
        </w:rPr>
        <w:t>备货和落实信用证 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</w:t>
      </w:r>
      <w:r>
        <w:rPr>
          <w:rFonts w:ascii="仿宋" w:hAnsi="仿宋" w:eastAsia="仿宋" w:cs="仿宋"/>
          <w:sz w:val="28"/>
          <w:szCs w:val="28"/>
        </w:rPr>
        <w:t>报验和申报出口 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</w:t>
      </w:r>
      <w:r>
        <w:rPr>
          <w:rFonts w:ascii="仿宋" w:hAnsi="仿宋" w:eastAsia="仿宋" w:cs="仿宋"/>
          <w:sz w:val="28"/>
          <w:szCs w:val="28"/>
        </w:rPr>
        <w:t>托运、投保和报关 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</w:t>
      </w:r>
      <w:r>
        <w:rPr>
          <w:rFonts w:ascii="仿宋" w:hAnsi="仿宋" w:eastAsia="仿宋" w:cs="仿宋"/>
          <w:sz w:val="28"/>
          <w:szCs w:val="28"/>
        </w:rPr>
        <w:t>交单、结汇、核销和退税 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</w:t>
      </w:r>
      <w:r>
        <w:rPr>
          <w:rFonts w:ascii="仿宋" w:hAnsi="仿宋" w:eastAsia="仿宋" w:cs="仿宋"/>
          <w:sz w:val="28"/>
          <w:szCs w:val="28"/>
        </w:rPr>
        <w:t>出口结汇的主要单据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（七）</w:t>
      </w:r>
      <w:r>
        <w:rPr>
          <w:rFonts w:ascii="仿宋" w:hAnsi="仿宋" w:eastAsia="仿宋" w:cs="仿宋"/>
          <w:sz w:val="28"/>
          <w:szCs w:val="28"/>
        </w:rPr>
        <w:t>进口合同的履行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</w:t>
      </w:r>
      <w:r>
        <w:rPr>
          <w:rFonts w:ascii="仿宋" w:hAnsi="仿宋" w:eastAsia="仿宋" w:cs="仿宋"/>
          <w:sz w:val="28"/>
          <w:szCs w:val="28"/>
        </w:rPr>
        <w:t>申领进口许可证 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</w:t>
      </w:r>
      <w:r>
        <w:rPr>
          <w:rFonts w:ascii="仿宋" w:hAnsi="仿宋" w:eastAsia="仿宋" w:cs="仿宋"/>
          <w:sz w:val="28"/>
          <w:szCs w:val="28"/>
        </w:rPr>
        <w:t>开立信用证 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</w:t>
      </w:r>
      <w:r>
        <w:rPr>
          <w:rFonts w:ascii="仿宋" w:hAnsi="仿宋" w:eastAsia="仿宋" w:cs="仿宋"/>
          <w:sz w:val="28"/>
          <w:szCs w:val="28"/>
        </w:rPr>
        <w:t>运输与投保 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</w:t>
      </w:r>
      <w:r>
        <w:rPr>
          <w:rFonts w:ascii="仿宋" w:hAnsi="仿宋" w:eastAsia="仿宋" w:cs="仿宋"/>
          <w:sz w:val="28"/>
          <w:szCs w:val="28"/>
        </w:rPr>
        <w:t>审单和付款 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</w:t>
      </w:r>
      <w:r>
        <w:rPr>
          <w:rFonts w:ascii="仿宋" w:hAnsi="仿宋" w:eastAsia="仿宋" w:cs="仿宋"/>
          <w:sz w:val="28"/>
          <w:szCs w:val="28"/>
        </w:rPr>
        <w:t>报关和纳税 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6.</w:t>
      </w:r>
      <w:r>
        <w:rPr>
          <w:rFonts w:ascii="仿宋" w:hAnsi="仿宋" w:eastAsia="仿宋" w:cs="仿宋"/>
          <w:sz w:val="28"/>
          <w:szCs w:val="28"/>
        </w:rPr>
        <w:t>商品检验 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7.</w:t>
      </w:r>
      <w:r>
        <w:rPr>
          <w:rFonts w:ascii="仿宋" w:hAnsi="仿宋" w:eastAsia="仿宋" w:cs="仿宋"/>
          <w:sz w:val="28"/>
          <w:szCs w:val="28"/>
        </w:rPr>
        <w:t>进口索赔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（八）</w:t>
      </w:r>
      <w:r>
        <w:rPr>
          <w:rFonts w:ascii="仿宋" w:hAnsi="仿宋" w:eastAsia="仿宋" w:cs="仿宋"/>
          <w:sz w:val="28"/>
          <w:szCs w:val="28"/>
        </w:rPr>
        <w:t>国际贸易方式 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</w:t>
      </w:r>
      <w:r>
        <w:rPr>
          <w:rFonts w:ascii="仿宋" w:hAnsi="仿宋" w:eastAsia="仿宋" w:cs="仿宋"/>
          <w:sz w:val="28"/>
          <w:szCs w:val="28"/>
        </w:rPr>
        <w:t>经销与代理 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</w:t>
      </w:r>
      <w:r>
        <w:rPr>
          <w:rFonts w:ascii="仿宋" w:hAnsi="仿宋" w:eastAsia="仿宋" w:cs="仿宋"/>
          <w:sz w:val="28"/>
          <w:szCs w:val="28"/>
        </w:rPr>
        <w:t>寄售与展卖 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</w:t>
      </w:r>
      <w:r>
        <w:rPr>
          <w:rFonts w:ascii="仿宋" w:hAnsi="仿宋" w:eastAsia="仿宋" w:cs="仿宋"/>
          <w:sz w:val="28"/>
          <w:szCs w:val="28"/>
        </w:rPr>
        <w:t>招标、投标与拍卖 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</w:t>
      </w:r>
      <w:r>
        <w:rPr>
          <w:rFonts w:ascii="仿宋" w:hAnsi="仿宋" w:eastAsia="仿宋" w:cs="仿宋"/>
          <w:sz w:val="28"/>
          <w:szCs w:val="28"/>
        </w:rPr>
        <w:t>期货交易 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</w:t>
      </w:r>
      <w:r>
        <w:rPr>
          <w:rFonts w:ascii="仿宋" w:hAnsi="仿宋" w:eastAsia="仿宋" w:cs="仿宋"/>
          <w:sz w:val="28"/>
          <w:szCs w:val="28"/>
        </w:rPr>
        <w:t>对销贸易 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6.</w:t>
      </w:r>
      <w:r>
        <w:rPr>
          <w:rFonts w:ascii="仿宋" w:hAnsi="仿宋" w:eastAsia="仿宋" w:cs="仿宋"/>
          <w:sz w:val="28"/>
          <w:szCs w:val="28"/>
        </w:rPr>
        <w:t>加工贸易 </w:t>
      </w:r>
    </w:p>
    <w:p>
      <w:pPr>
        <w:ind w:firstLine="560" w:firstLineChars="200"/>
        <w:rPr>
          <w:rFonts w:ascii="Verdana" w:hAnsi="Verdana" w:cs="宋体"/>
          <w:kern w:val="0"/>
          <w:sz w:val="18"/>
          <w:szCs w:val="18"/>
        </w:rPr>
      </w:pPr>
      <w:r>
        <w:rPr>
          <w:rFonts w:hint="eastAsia" w:ascii="仿宋" w:hAnsi="仿宋" w:eastAsia="仿宋" w:cs="仿宋"/>
          <w:sz w:val="28"/>
          <w:szCs w:val="28"/>
        </w:rPr>
        <w:t>7.</w:t>
      </w:r>
      <w:r>
        <w:rPr>
          <w:rFonts w:ascii="仿宋" w:hAnsi="仿宋" w:eastAsia="仿宋" w:cs="仿宋"/>
          <w:sz w:val="28"/>
          <w:szCs w:val="28"/>
        </w:rPr>
        <w:t>跨境电子商务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四、主要参考书目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</w:t>
      </w:r>
      <w:r>
        <w:rPr>
          <w:rFonts w:ascii="仿宋" w:hAnsi="仿宋" w:eastAsia="仿宋" w:cs="仿宋"/>
          <w:sz w:val="28"/>
          <w:szCs w:val="28"/>
        </w:rPr>
        <w:t>《国际贸易理论与实务》（第</w:t>
      </w:r>
      <w:r>
        <w:rPr>
          <w:rFonts w:hint="eastAsia" w:ascii="仿宋" w:hAnsi="仿宋" w:eastAsia="仿宋" w:cs="仿宋"/>
          <w:sz w:val="28"/>
          <w:szCs w:val="28"/>
        </w:rPr>
        <w:t>4</w:t>
      </w:r>
      <w:r>
        <w:rPr>
          <w:rFonts w:ascii="仿宋" w:hAnsi="仿宋" w:eastAsia="仿宋" w:cs="仿宋"/>
          <w:sz w:val="28"/>
          <w:szCs w:val="28"/>
        </w:rPr>
        <w:t>版）</w:t>
      </w:r>
      <w:r>
        <w:rPr>
          <w:rFonts w:hint="eastAsia" w:ascii="仿宋" w:hAnsi="仿宋" w:eastAsia="仿宋" w:cs="仿宋"/>
          <w:sz w:val="28"/>
          <w:szCs w:val="28"/>
        </w:rPr>
        <w:t>，陈岩</w:t>
      </w:r>
      <w:r>
        <w:rPr>
          <w:rFonts w:ascii="仿宋" w:hAnsi="仿宋" w:eastAsia="仿宋" w:cs="仿宋"/>
          <w:sz w:val="28"/>
          <w:szCs w:val="28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清华大学</w:t>
      </w:r>
      <w:r>
        <w:rPr>
          <w:rFonts w:ascii="仿宋" w:hAnsi="仿宋" w:eastAsia="仿宋" w:cs="仿宋"/>
          <w:sz w:val="28"/>
          <w:szCs w:val="28"/>
        </w:rPr>
        <w:t>出版社，201</w:t>
      </w:r>
      <w:r>
        <w:rPr>
          <w:rFonts w:hint="eastAsia" w:ascii="仿宋" w:hAnsi="仿宋" w:eastAsia="仿宋" w:cs="仿宋"/>
          <w:sz w:val="28"/>
          <w:szCs w:val="28"/>
        </w:rPr>
        <w:t>8。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</w:t>
      </w:r>
      <w:r>
        <w:rPr>
          <w:rFonts w:ascii="仿宋" w:hAnsi="仿宋" w:eastAsia="仿宋" w:cs="仿宋"/>
          <w:sz w:val="28"/>
          <w:szCs w:val="28"/>
        </w:rPr>
        <w:t>《国际贸易教程》（第</w:t>
      </w:r>
      <w:r>
        <w:rPr>
          <w:rFonts w:hint="eastAsia" w:ascii="仿宋" w:hAnsi="仿宋" w:eastAsia="仿宋" w:cs="仿宋"/>
          <w:sz w:val="28"/>
          <w:szCs w:val="28"/>
        </w:rPr>
        <w:t>5</w:t>
      </w:r>
      <w:r>
        <w:rPr>
          <w:rFonts w:ascii="仿宋" w:hAnsi="仿宋" w:eastAsia="仿宋" w:cs="仿宋"/>
          <w:sz w:val="28"/>
          <w:szCs w:val="28"/>
        </w:rPr>
        <w:t>版）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高成兴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ascii="仿宋" w:hAnsi="仿宋" w:eastAsia="仿宋" w:cs="仿宋"/>
          <w:sz w:val="28"/>
          <w:szCs w:val="28"/>
        </w:rPr>
        <w:t>黄卫平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ascii="仿宋" w:hAnsi="仿宋" w:eastAsia="仿宋" w:cs="仿宋"/>
          <w:sz w:val="28"/>
          <w:szCs w:val="28"/>
        </w:rPr>
        <w:t>韩玉军，</w:t>
      </w:r>
      <w:r>
        <w:rPr>
          <w:rFonts w:hint="eastAsia" w:ascii="仿宋" w:hAnsi="仿宋" w:eastAsia="仿宋" w:cs="仿宋"/>
          <w:sz w:val="28"/>
          <w:szCs w:val="28"/>
        </w:rPr>
        <w:t>中国人民大学</w:t>
      </w:r>
      <w:r>
        <w:rPr>
          <w:rFonts w:ascii="仿宋" w:hAnsi="仿宋" w:eastAsia="仿宋" w:cs="仿宋"/>
          <w:sz w:val="28"/>
          <w:szCs w:val="28"/>
        </w:rPr>
        <w:t>出版社，201</w:t>
      </w:r>
      <w:r>
        <w:rPr>
          <w:rFonts w:hint="eastAsia" w:ascii="仿宋" w:hAnsi="仿宋" w:eastAsia="仿宋" w:cs="仿宋"/>
          <w:sz w:val="28"/>
          <w:szCs w:val="28"/>
        </w:rPr>
        <w:t>5。</w:t>
      </w: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8D6"/>
    <w:rsid w:val="000004FA"/>
    <w:rsid w:val="0003414E"/>
    <w:rsid w:val="000618D6"/>
    <w:rsid w:val="000706BA"/>
    <w:rsid w:val="000D0BA8"/>
    <w:rsid w:val="000F5B61"/>
    <w:rsid w:val="001F43C3"/>
    <w:rsid w:val="00270FE2"/>
    <w:rsid w:val="002B794B"/>
    <w:rsid w:val="00330E58"/>
    <w:rsid w:val="0037423B"/>
    <w:rsid w:val="00461361"/>
    <w:rsid w:val="0047065C"/>
    <w:rsid w:val="004B0867"/>
    <w:rsid w:val="0051038B"/>
    <w:rsid w:val="005224D2"/>
    <w:rsid w:val="005A6491"/>
    <w:rsid w:val="00616B87"/>
    <w:rsid w:val="00637B77"/>
    <w:rsid w:val="006F3A5E"/>
    <w:rsid w:val="007C6872"/>
    <w:rsid w:val="007E44BE"/>
    <w:rsid w:val="008A7612"/>
    <w:rsid w:val="008E50B3"/>
    <w:rsid w:val="009418E3"/>
    <w:rsid w:val="009764CF"/>
    <w:rsid w:val="009C51E9"/>
    <w:rsid w:val="009C5B34"/>
    <w:rsid w:val="009E5A96"/>
    <w:rsid w:val="009F065C"/>
    <w:rsid w:val="00A17AA7"/>
    <w:rsid w:val="00A76BEA"/>
    <w:rsid w:val="00AC094B"/>
    <w:rsid w:val="00BD7EA3"/>
    <w:rsid w:val="00C73A20"/>
    <w:rsid w:val="00D0281C"/>
    <w:rsid w:val="00DF054B"/>
    <w:rsid w:val="00E403DD"/>
    <w:rsid w:val="00E86C45"/>
    <w:rsid w:val="00E95FE0"/>
    <w:rsid w:val="00FB7C89"/>
    <w:rsid w:val="1D265AB4"/>
    <w:rsid w:val="4E536212"/>
    <w:rsid w:val="67123602"/>
    <w:rsid w:val="72AD3A1D"/>
    <w:rsid w:val="755E3979"/>
    <w:rsid w:val="77946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Char"/>
    <w:basedOn w:val="6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9">
    <w:name w:val="western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15</Pages>
  <Words>601</Words>
  <Characters>3426</Characters>
  <Lines>28</Lines>
  <Paragraphs>8</Paragraphs>
  <TotalTime>76</TotalTime>
  <ScaleCrop>false</ScaleCrop>
  <LinksUpToDate>false</LinksUpToDate>
  <CharactersWithSpaces>4019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聂晓燕</cp:lastModifiedBy>
  <cp:lastPrinted>2021-06-01T09:33:00Z</cp:lastPrinted>
  <dcterms:modified xsi:type="dcterms:W3CDTF">2021-06-08T03:54:14Z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1C606C2E8F21426BBBCEEEA38B2BC611</vt:lpwstr>
  </property>
</Properties>
</file>