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海南师范大学全国硕士研究生招生自命题考试大纲</w:t>
      </w:r>
    </w:p>
    <w:p>
      <w:pPr>
        <w:spacing w:line="360" w:lineRule="auto"/>
        <w:jc w:val="center"/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无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考试科目名称：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中学音乐教学论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一、考试形式与试卷结构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（一）试卷成绩及考试时间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0</w:t>
      </w:r>
      <w:r>
        <w:rPr>
          <w:rFonts w:hint="eastAsia" w:ascii="仿宋" w:hAnsi="仿宋" w:eastAsia="仿宋" w:cs="仿宋"/>
          <w:sz w:val="28"/>
          <w:szCs w:val="28"/>
        </w:rPr>
        <w:t>0分，考试时间为1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0分钟。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（二）答题方式</w:t>
      </w:r>
    </w:p>
    <w:p>
      <w:pPr>
        <w:pStyle w:val="10"/>
        <w:spacing w:beforeLines="10" w:afterLines="10" w:line="288" w:lineRule="auto"/>
        <w:ind w:firstLine="56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答题方式为闭卷、笔试。试卷由试题和答题纸组成；答案必须写在答题纸（由考点提供）相应的位置上。</w:t>
      </w:r>
    </w:p>
    <w:p>
      <w:pPr>
        <w:numPr>
          <w:ilvl w:val="0"/>
          <w:numId w:val="1"/>
        </w:num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试卷题型结构如下：</w:t>
      </w:r>
    </w:p>
    <w:p>
      <w:pPr>
        <w:numPr>
          <w:ilvl w:val="0"/>
          <w:numId w:val="0"/>
        </w:numPr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sz w:val="30"/>
          <w:szCs w:val="30"/>
        </w:rPr>
        <w:t xml:space="preserve">简述30% </w:t>
      </w:r>
    </w:p>
    <w:p>
      <w:pPr>
        <w:numPr>
          <w:ilvl w:val="0"/>
          <w:numId w:val="0"/>
        </w:numPr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2.</w:t>
      </w:r>
      <w:r>
        <w:rPr>
          <w:rFonts w:hint="eastAsia" w:ascii="仿宋" w:hAnsi="仿宋" w:eastAsia="仿宋" w:cs="仿宋"/>
          <w:color w:val="auto"/>
          <w:sz w:val="30"/>
          <w:szCs w:val="30"/>
        </w:rPr>
        <w:t xml:space="preserve">论述30% </w:t>
      </w:r>
    </w:p>
    <w:p>
      <w:pPr>
        <w:numPr>
          <w:ilvl w:val="0"/>
          <w:numId w:val="0"/>
        </w:numPr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3.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教学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设计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40%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二、考试目标：</w:t>
      </w:r>
    </w:p>
    <w:p>
      <w:pPr>
        <w:spacing w:beforeLines="10" w:afterLines="10" w:line="360" w:lineRule="auto"/>
        <w:ind w:firstLine="56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全日制攻读硕士学位研究生入学考试《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中学音乐教学论</w:t>
      </w:r>
      <w:r>
        <w:rPr>
          <w:rFonts w:hint="eastAsia" w:ascii="仿宋" w:hAnsi="仿宋" w:eastAsia="仿宋" w:cs="仿宋"/>
          <w:sz w:val="28"/>
          <w:szCs w:val="28"/>
        </w:rPr>
        <w:t>》科目考试要求考生系统掌握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中学</w:t>
      </w:r>
      <w:r>
        <w:rPr>
          <w:rFonts w:hint="eastAsia" w:ascii="仿宋" w:hAnsi="仿宋" w:eastAsia="仿宋" w:cs="仿宋"/>
          <w:sz w:val="30"/>
          <w:szCs w:val="30"/>
        </w:rPr>
        <w:t>音乐教育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的</w:t>
      </w:r>
      <w:r>
        <w:rPr>
          <w:rFonts w:hint="eastAsia" w:ascii="仿宋" w:hAnsi="仿宋" w:eastAsia="仿宋" w:cs="仿宋"/>
          <w:sz w:val="30"/>
          <w:szCs w:val="30"/>
        </w:rPr>
        <w:t>教育思想、课程内容、教学模式、教学方法等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方面</w:t>
      </w:r>
      <w:r>
        <w:rPr>
          <w:rFonts w:hint="eastAsia" w:ascii="仿宋" w:hAnsi="仿宋" w:eastAsia="仿宋" w:cs="仿宋"/>
          <w:sz w:val="28"/>
          <w:szCs w:val="28"/>
        </w:rPr>
        <w:t>的基本知识、基础理论，并能运用相关理论和方法分析，解决实际问题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numPr>
          <w:ilvl w:val="0"/>
          <w:numId w:val="0"/>
        </w:numPr>
        <w:spacing w:beforeLines="10" w:afterLines="10"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三、</w:t>
      </w:r>
      <w:r>
        <w:rPr>
          <w:rFonts w:hint="eastAsia" w:ascii="仿宋" w:hAnsi="仿宋" w:eastAsia="仿宋" w:cs="仿宋"/>
          <w:sz w:val="28"/>
          <w:szCs w:val="28"/>
        </w:rPr>
        <w:t>考试范围：</w:t>
      </w:r>
    </w:p>
    <w:p>
      <w:pPr>
        <w:numPr>
          <w:ilvl w:val="0"/>
          <w:numId w:val="0"/>
        </w:numPr>
        <w:spacing w:beforeLines="10" w:afterLines="10" w:line="360" w:lineRule="auto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一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学校音乐教育基本理念</w:t>
      </w:r>
    </w:p>
    <w:p>
      <w:pPr>
        <w:numPr>
          <w:ilvl w:val="0"/>
          <w:numId w:val="0"/>
        </w:numPr>
        <w:spacing w:beforeLines="10" w:afterLines="10" w:line="360" w:lineRule="auto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学校音乐教育的目标、理念及价值</w:t>
      </w:r>
    </w:p>
    <w:p>
      <w:pPr>
        <w:numPr>
          <w:ilvl w:val="0"/>
          <w:numId w:val="0"/>
        </w:numPr>
        <w:spacing w:beforeLines="10" w:afterLines="10" w:line="360" w:lineRule="auto"/>
        <w:ind w:leftChars="0"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跨世纪学校音乐教育改革的现实意义</w:t>
      </w:r>
    </w:p>
    <w:p>
      <w:pPr>
        <w:numPr>
          <w:ilvl w:val="0"/>
          <w:numId w:val="0"/>
        </w:numPr>
        <w:spacing w:beforeLines="10" w:afterLines="10" w:line="360" w:lineRule="auto"/>
        <w:ind w:leftChars="0"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20世纪教育思潮对中国学校音乐教育改革的影响</w:t>
      </w:r>
    </w:p>
    <w:p>
      <w:pPr>
        <w:numPr>
          <w:ilvl w:val="0"/>
          <w:numId w:val="0"/>
        </w:numPr>
        <w:spacing w:beforeLines="10" w:afterLines="10" w:line="360" w:lineRule="auto"/>
        <w:ind w:leftChars="0"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二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学校音乐教育的历史发展与改革</w:t>
      </w:r>
    </w:p>
    <w:p>
      <w:pPr>
        <w:numPr>
          <w:ilvl w:val="0"/>
          <w:numId w:val="0"/>
        </w:numPr>
        <w:spacing w:beforeLines="10" w:afterLines="10" w:line="360" w:lineRule="auto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国外音乐课程与教学的发展历史</w:t>
      </w:r>
    </w:p>
    <w:p>
      <w:pPr>
        <w:numPr>
          <w:ilvl w:val="0"/>
          <w:numId w:val="0"/>
        </w:numPr>
        <w:spacing w:beforeLines="10" w:afterLines="10" w:line="360" w:lineRule="auto"/>
        <w:ind w:leftChars="0"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我国音乐课程与教学的发展历史</w:t>
      </w:r>
    </w:p>
    <w:p>
      <w:pPr>
        <w:numPr>
          <w:ilvl w:val="0"/>
          <w:numId w:val="0"/>
        </w:numPr>
        <w:spacing w:beforeLines="10" w:afterLines="10" w:line="360" w:lineRule="auto"/>
        <w:ind w:leftChars="0"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我国音乐课程的改革与发展</w:t>
      </w:r>
    </w:p>
    <w:p>
      <w:pPr>
        <w:numPr>
          <w:ilvl w:val="0"/>
          <w:numId w:val="0"/>
        </w:numPr>
        <w:spacing w:beforeLines="10" w:afterLines="10" w:line="360" w:lineRule="auto"/>
        <w:ind w:leftChars="0"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我国音乐教学的改革与发展 </w:t>
      </w:r>
    </w:p>
    <w:p>
      <w:pPr>
        <w:numPr>
          <w:ilvl w:val="0"/>
          <w:numId w:val="0"/>
        </w:numPr>
        <w:spacing w:beforeLines="10" w:afterLines="10" w:line="360" w:lineRule="auto"/>
        <w:ind w:leftChars="0"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三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音乐学习与教学理论</w:t>
      </w:r>
    </w:p>
    <w:p>
      <w:pPr>
        <w:numPr>
          <w:ilvl w:val="0"/>
          <w:numId w:val="0"/>
        </w:numPr>
        <w:spacing w:beforeLines="10" w:afterLines="10" w:line="360" w:lineRule="auto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音乐审美意识与条件</w:t>
      </w:r>
    </w:p>
    <w:p>
      <w:pPr>
        <w:numPr>
          <w:ilvl w:val="0"/>
          <w:numId w:val="0"/>
        </w:numPr>
        <w:spacing w:beforeLines="10" w:afterLines="10" w:line="360" w:lineRule="auto"/>
        <w:ind w:leftChars="0"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音乐审美体验与审美情</w:t>
      </w:r>
    </w:p>
    <w:p>
      <w:pPr>
        <w:numPr>
          <w:ilvl w:val="0"/>
          <w:numId w:val="0"/>
        </w:numPr>
        <w:spacing w:beforeLines="10" w:afterLines="10" w:line="360" w:lineRule="auto"/>
        <w:ind w:leftChars="0"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中小学生音乐审美心里发展特征</w:t>
      </w:r>
    </w:p>
    <w:p>
      <w:pPr>
        <w:numPr>
          <w:ilvl w:val="0"/>
          <w:numId w:val="0"/>
        </w:numPr>
        <w:spacing w:beforeLines="10" w:afterLines="10" w:line="360" w:lineRule="auto"/>
        <w:ind w:leftChars="0"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学习理论在音乐学习实践上的运用</w:t>
      </w:r>
    </w:p>
    <w:p>
      <w:pPr>
        <w:numPr>
          <w:ilvl w:val="0"/>
          <w:numId w:val="0"/>
        </w:numPr>
        <w:spacing w:beforeLines="10" w:afterLines="10" w:line="360" w:lineRule="auto"/>
        <w:ind w:leftChars="0"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5,。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音乐教学的基本原则</w:t>
      </w:r>
    </w:p>
    <w:p>
      <w:pPr>
        <w:numPr>
          <w:ilvl w:val="0"/>
          <w:numId w:val="0"/>
        </w:numPr>
        <w:spacing w:beforeLines="10" w:afterLines="10" w:line="360" w:lineRule="auto"/>
        <w:ind w:leftChars="0"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6.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发展性音乐教学策略。 </w:t>
      </w:r>
    </w:p>
    <w:p>
      <w:pPr>
        <w:numPr>
          <w:ilvl w:val="0"/>
          <w:numId w:val="0"/>
        </w:numPr>
        <w:spacing w:beforeLines="10" w:afterLines="10" w:line="360" w:lineRule="auto"/>
        <w:ind w:leftChars="0"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四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音乐课程目标及教学目标</w:t>
      </w:r>
    </w:p>
    <w:p>
      <w:pPr>
        <w:numPr>
          <w:ilvl w:val="0"/>
          <w:numId w:val="0"/>
        </w:numPr>
        <w:spacing w:beforeLines="10" w:afterLines="10" w:line="360" w:lineRule="auto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音乐课程的总目标。</w:t>
      </w:r>
    </w:p>
    <w:p>
      <w:pPr>
        <w:numPr>
          <w:ilvl w:val="0"/>
          <w:numId w:val="0"/>
        </w:numPr>
        <w:spacing w:beforeLines="10" w:afterLines="10" w:line="360" w:lineRule="auto"/>
        <w:ind w:leftChars="0"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音乐课程的三维目标。</w:t>
      </w:r>
    </w:p>
    <w:p>
      <w:pPr>
        <w:numPr>
          <w:ilvl w:val="0"/>
          <w:numId w:val="0"/>
        </w:numPr>
        <w:spacing w:beforeLines="10" w:afterLines="10" w:line="360" w:lineRule="auto"/>
        <w:ind w:leftChars="0"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教学目标与教学目的的区别。</w:t>
      </w:r>
    </w:p>
    <w:p>
      <w:pPr>
        <w:numPr>
          <w:ilvl w:val="0"/>
          <w:numId w:val="0"/>
        </w:numPr>
        <w:spacing w:beforeLines="10" w:afterLines="10" w:line="360" w:lineRule="auto"/>
        <w:ind w:leftChars="0"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教学目标的功能。 </w:t>
      </w:r>
    </w:p>
    <w:p>
      <w:pPr>
        <w:numPr>
          <w:ilvl w:val="0"/>
          <w:numId w:val="0"/>
        </w:numPr>
        <w:spacing w:beforeLines="10" w:afterLines="10" w:line="360" w:lineRule="auto"/>
        <w:ind w:leftChars="0"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五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音乐课程内容与教材分析</w:t>
      </w:r>
    </w:p>
    <w:p>
      <w:pPr>
        <w:numPr>
          <w:ilvl w:val="0"/>
          <w:numId w:val="0"/>
        </w:numPr>
        <w:spacing w:beforeLines="10" w:afterLines="10" w:line="360" w:lineRule="auto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我国现行中小学音乐课程内容的特点。</w:t>
      </w:r>
    </w:p>
    <w:p>
      <w:pPr>
        <w:numPr>
          <w:ilvl w:val="0"/>
          <w:numId w:val="0"/>
        </w:numPr>
        <w:spacing w:beforeLines="10" w:afterLines="10" w:line="360" w:lineRule="auto"/>
        <w:ind w:leftChars="0"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音乐教材编写的指导思想。</w:t>
      </w:r>
    </w:p>
    <w:p>
      <w:pPr>
        <w:numPr>
          <w:ilvl w:val="0"/>
          <w:numId w:val="0"/>
        </w:numPr>
        <w:spacing w:beforeLines="10" w:afterLines="10" w:line="360" w:lineRule="auto"/>
        <w:ind w:leftChars="0"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音乐教材编写的原则。</w:t>
      </w:r>
    </w:p>
    <w:p>
      <w:pPr>
        <w:numPr>
          <w:ilvl w:val="0"/>
          <w:numId w:val="0"/>
        </w:numPr>
        <w:spacing w:beforeLines="10" w:afterLines="10" w:line="360" w:lineRule="auto"/>
        <w:ind w:leftChars="0"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新课程标准下对音乐教材内容的新要求。</w:t>
      </w:r>
    </w:p>
    <w:p>
      <w:pPr>
        <w:numPr>
          <w:ilvl w:val="0"/>
          <w:numId w:val="0"/>
        </w:numPr>
        <w:spacing w:beforeLines="10" w:afterLines="10" w:line="360" w:lineRule="auto"/>
        <w:ind w:leftChars="0"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六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音乐教学程序</w:t>
      </w:r>
    </w:p>
    <w:p>
      <w:pPr>
        <w:numPr>
          <w:ilvl w:val="0"/>
          <w:numId w:val="0"/>
        </w:numPr>
        <w:spacing w:beforeLines="10" w:afterLines="10" w:line="360" w:lineRule="auto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教学程序的内涵。</w:t>
      </w:r>
    </w:p>
    <w:p>
      <w:pPr>
        <w:numPr>
          <w:ilvl w:val="0"/>
          <w:numId w:val="0"/>
        </w:numPr>
        <w:spacing w:beforeLines="10" w:afterLines="10" w:line="360" w:lineRule="auto"/>
        <w:ind w:leftChars="0"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教学程序的特征。</w:t>
      </w:r>
    </w:p>
    <w:p>
      <w:pPr>
        <w:numPr>
          <w:ilvl w:val="0"/>
          <w:numId w:val="0"/>
        </w:numPr>
        <w:spacing w:beforeLines="10" w:afterLines="10" w:line="360" w:lineRule="auto"/>
        <w:ind w:leftChars="0"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音乐教学程序的内涵。</w:t>
      </w:r>
    </w:p>
    <w:p>
      <w:pPr>
        <w:numPr>
          <w:ilvl w:val="0"/>
          <w:numId w:val="0"/>
        </w:numPr>
        <w:spacing w:beforeLines="10" w:afterLines="10" w:line="360" w:lineRule="auto"/>
        <w:ind w:leftChars="0"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板书设计的功能与基本要求。</w:t>
      </w:r>
    </w:p>
    <w:p>
      <w:pPr>
        <w:numPr>
          <w:ilvl w:val="0"/>
          <w:numId w:val="0"/>
        </w:numPr>
        <w:spacing w:beforeLines="10" w:afterLines="10" w:line="360" w:lineRule="auto"/>
        <w:ind w:leftChars="0"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七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音乐教学过程</w:t>
      </w:r>
    </w:p>
    <w:p>
      <w:pPr>
        <w:numPr>
          <w:ilvl w:val="0"/>
          <w:numId w:val="0"/>
        </w:numPr>
        <w:spacing w:beforeLines="10" w:afterLines="10" w:line="360" w:lineRule="auto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教学过程的内涵。</w:t>
      </w:r>
    </w:p>
    <w:p>
      <w:pPr>
        <w:numPr>
          <w:ilvl w:val="0"/>
          <w:numId w:val="0"/>
        </w:numPr>
        <w:spacing w:beforeLines="10" w:afterLines="10" w:line="360" w:lineRule="auto"/>
        <w:ind w:leftChars="0"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音乐教学的内涵与本质特征。</w:t>
      </w:r>
    </w:p>
    <w:p>
      <w:pPr>
        <w:numPr>
          <w:ilvl w:val="0"/>
          <w:numId w:val="0"/>
        </w:numPr>
        <w:spacing w:beforeLines="10" w:afterLines="10" w:line="360" w:lineRule="auto"/>
        <w:ind w:leftChars="0"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音乐教学过程的本质和规律。</w:t>
      </w:r>
    </w:p>
    <w:p>
      <w:pPr>
        <w:numPr>
          <w:ilvl w:val="0"/>
          <w:numId w:val="0"/>
        </w:numPr>
        <w:spacing w:beforeLines="10" w:afterLines="10" w:line="360" w:lineRule="auto"/>
        <w:ind w:leftChars="0"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音乐教学过程的基本要素及相互关系。</w:t>
      </w:r>
    </w:p>
    <w:p>
      <w:pPr>
        <w:numPr>
          <w:ilvl w:val="0"/>
          <w:numId w:val="0"/>
        </w:numPr>
        <w:spacing w:beforeLines="10" w:afterLines="10" w:line="360" w:lineRule="auto"/>
        <w:ind w:leftChars="0"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5.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在教学过程的具体实施中应注意的问题。 </w:t>
      </w:r>
    </w:p>
    <w:p>
      <w:pPr>
        <w:numPr>
          <w:ilvl w:val="0"/>
          <w:numId w:val="0"/>
        </w:numPr>
        <w:spacing w:beforeLines="10" w:afterLines="10" w:line="360" w:lineRule="auto"/>
        <w:ind w:leftChars="0"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八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音乐教学模式与教学方法</w:t>
      </w:r>
    </w:p>
    <w:p>
      <w:pPr>
        <w:numPr>
          <w:ilvl w:val="0"/>
          <w:numId w:val="0"/>
        </w:numPr>
        <w:spacing w:beforeLines="10" w:afterLines="10" w:line="360" w:lineRule="auto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教学模式的特点及音乐教学模式的功能。</w:t>
      </w:r>
    </w:p>
    <w:p>
      <w:pPr>
        <w:numPr>
          <w:ilvl w:val="0"/>
          <w:numId w:val="0"/>
        </w:numPr>
        <w:spacing w:beforeLines="10" w:afterLines="10" w:line="360" w:lineRule="auto"/>
        <w:ind w:leftChars="0"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音乐课程的教学模式与教学方法。</w:t>
      </w:r>
    </w:p>
    <w:p>
      <w:pPr>
        <w:numPr>
          <w:ilvl w:val="0"/>
          <w:numId w:val="0"/>
        </w:numPr>
        <w:spacing w:beforeLines="10" w:afterLines="10" w:line="360" w:lineRule="auto"/>
        <w:ind w:leftChars="0"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中小学常用的音乐教学方法。</w:t>
      </w:r>
    </w:p>
    <w:p>
      <w:pPr>
        <w:numPr>
          <w:ilvl w:val="0"/>
          <w:numId w:val="0"/>
        </w:numPr>
        <w:spacing w:beforeLines="10" w:afterLines="10" w:line="360" w:lineRule="auto"/>
        <w:ind w:leftChars="0"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达尔克罗兹音乐教育体系的教学方法。</w:t>
      </w:r>
    </w:p>
    <w:p>
      <w:pPr>
        <w:numPr>
          <w:ilvl w:val="0"/>
          <w:numId w:val="0"/>
        </w:numPr>
        <w:spacing w:beforeLines="10" w:afterLines="10" w:line="360" w:lineRule="auto"/>
        <w:ind w:leftChars="0"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5.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柯达伊音乐教育体系的教学方法。</w:t>
      </w:r>
    </w:p>
    <w:p>
      <w:pPr>
        <w:numPr>
          <w:ilvl w:val="0"/>
          <w:numId w:val="0"/>
        </w:numPr>
        <w:spacing w:beforeLines="10" w:afterLines="10" w:line="360" w:lineRule="auto"/>
        <w:ind w:leftChars="0"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6.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奥尔夫音乐教育体系的教学方法。 </w:t>
      </w:r>
    </w:p>
    <w:p>
      <w:pPr>
        <w:numPr>
          <w:ilvl w:val="0"/>
          <w:numId w:val="0"/>
        </w:numPr>
        <w:spacing w:beforeLines="10" w:afterLines="10" w:line="360" w:lineRule="auto"/>
        <w:ind w:leftChars="0"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九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音乐教学评价</w:t>
      </w:r>
    </w:p>
    <w:p>
      <w:pPr>
        <w:numPr>
          <w:ilvl w:val="0"/>
          <w:numId w:val="0"/>
        </w:numPr>
        <w:spacing w:beforeLines="10" w:afterLines="10" w:line="360" w:lineRule="auto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音乐教师应如何评价自己的音乐教学。</w:t>
      </w:r>
    </w:p>
    <w:p>
      <w:pPr>
        <w:numPr>
          <w:ilvl w:val="0"/>
          <w:numId w:val="0"/>
        </w:numPr>
        <w:spacing w:beforeLines="10" w:afterLines="10" w:line="360" w:lineRule="auto"/>
        <w:ind w:leftChars="0"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音乐教师应如何评价学生的音乐学习。 </w:t>
      </w:r>
    </w:p>
    <w:p>
      <w:pPr>
        <w:numPr>
          <w:ilvl w:val="0"/>
          <w:numId w:val="0"/>
        </w:numPr>
        <w:spacing w:beforeLines="10" w:afterLines="10" w:line="360" w:lineRule="auto"/>
        <w:ind w:leftChars="0"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十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音乐教育课程资源的开发与利用</w:t>
      </w:r>
    </w:p>
    <w:p>
      <w:pPr>
        <w:numPr>
          <w:ilvl w:val="0"/>
          <w:numId w:val="0"/>
        </w:numPr>
        <w:spacing w:beforeLines="10" w:afterLines="10" w:line="360" w:lineRule="auto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音乐教育课程资源的概念及其分类。</w:t>
      </w:r>
    </w:p>
    <w:p>
      <w:pPr>
        <w:numPr>
          <w:ilvl w:val="0"/>
          <w:numId w:val="0"/>
        </w:numPr>
        <w:spacing w:beforeLines="10" w:afterLines="10" w:line="360" w:lineRule="auto"/>
        <w:ind w:leftChars="0"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加强师资队伍建设的方法。</w:t>
      </w:r>
    </w:p>
    <w:p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四、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主要参考书目</w:t>
      </w:r>
    </w:p>
    <w:p>
      <w:pPr>
        <w:numPr>
          <w:ilvl w:val="0"/>
          <w:numId w:val="0"/>
        </w:numPr>
        <w:spacing w:beforeLines="10" w:afterLines="10" w:line="360" w:lineRule="auto"/>
        <w:ind w:leftChars="0" w:firstLine="56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30"/>
          <w:szCs w:val="30"/>
        </w:rPr>
        <w:t>尹爱青主编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《学校音乐教育导</w:t>
      </w:r>
      <w:r>
        <w:rPr>
          <w:rFonts w:hint="eastAsia" w:ascii="仿宋" w:hAnsi="仿宋" w:eastAsia="仿宋" w:cs="仿宋"/>
          <w:sz w:val="30"/>
          <w:szCs w:val="30"/>
        </w:rPr>
        <w:t>论与教材教法》，人民音乐出版社、上海音乐出版社2007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年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>
      <w:pPr>
        <w:numPr>
          <w:ilvl w:val="0"/>
          <w:numId w:val="0"/>
        </w:numPr>
        <w:spacing w:beforeLines="10" w:afterLines="10" w:line="360" w:lineRule="auto"/>
        <w:ind w:leftChars="0"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2.</w:t>
      </w:r>
      <w:r>
        <w:rPr>
          <w:rFonts w:hint="eastAsia" w:ascii="仿宋" w:hAnsi="仿宋" w:eastAsia="仿宋" w:cs="仿宋"/>
          <w:sz w:val="30"/>
          <w:szCs w:val="30"/>
        </w:rPr>
        <w:t>中华人民共和国教育部：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《义务教育艺术课程标准（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2022年版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）》，北京师范大学出版社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2022年。</w:t>
      </w:r>
    </w:p>
    <w:p>
      <w:pPr>
        <w:numPr>
          <w:ilvl w:val="0"/>
          <w:numId w:val="0"/>
        </w:numPr>
        <w:spacing w:beforeLines="10" w:afterLines="10" w:line="360" w:lineRule="auto"/>
        <w:ind w:leftChars="0"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3.</w:t>
      </w:r>
      <w:r>
        <w:rPr>
          <w:rFonts w:hint="eastAsia" w:ascii="仿宋" w:hAnsi="仿宋" w:eastAsia="仿宋" w:cs="仿宋"/>
          <w:sz w:val="30"/>
          <w:szCs w:val="30"/>
        </w:rPr>
        <w:t>中华人民共和国教育部：《普通高中音乐课程标准（2017年版）》，人民教育出版社2017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年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B3E056"/>
    <w:multiLevelType w:val="singleLevel"/>
    <w:tmpl w:val="0DB3E056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VmMDM5NTczOGIyYzRkYmU5MDE4MTQ1NjQyOGMyZGYifQ=="/>
  </w:docVars>
  <w:rsids>
    <w:rsidRoot w:val="000618D6"/>
    <w:rsid w:val="000004FA"/>
    <w:rsid w:val="000618D6"/>
    <w:rsid w:val="000706BA"/>
    <w:rsid w:val="000E6CA4"/>
    <w:rsid w:val="00270FE2"/>
    <w:rsid w:val="00330E58"/>
    <w:rsid w:val="0037423B"/>
    <w:rsid w:val="00637B77"/>
    <w:rsid w:val="007E44BE"/>
    <w:rsid w:val="008A7612"/>
    <w:rsid w:val="009418E3"/>
    <w:rsid w:val="009764CF"/>
    <w:rsid w:val="009E5A96"/>
    <w:rsid w:val="00A17AA7"/>
    <w:rsid w:val="00C35464"/>
    <w:rsid w:val="00EA26EB"/>
    <w:rsid w:val="01796BE6"/>
    <w:rsid w:val="03BA34F4"/>
    <w:rsid w:val="0F781949"/>
    <w:rsid w:val="131D5E77"/>
    <w:rsid w:val="17DA2EEB"/>
    <w:rsid w:val="1D265AB4"/>
    <w:rsid w:val="204820E9"/>
    <w:rsid w:val="410D7F8D"/>
    <w:rsid w:val="47C811B0"/>
    <w:rsid w:val="4CF37FF7"/>
    <w:rsid w:val="53F50722"/>
    <w:rsid w:val="551C2E47"/>
    <w:rsid w:val="5EF66FDC"/>
    <w:rsid w:val="64B07C63"/>
    <w:rsid w:val="657B78D4"/>
    <w:rsid w:val="69E6156D"/>
    <w:rsid w:val="715C3D6F"/>
    <w:rsid w:val="73445E05"/>
    <w:rsid w:val="755E3979"/>
    <w:rsid w:val="76D773C6"/>
    <w:rsid w:val="7CAC534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FollowedHyperlink"/>
    <w:basedOn w:val="6"/>
    <w:semiHidden/>
    <w:unhideWhenUsed/>
    <w:qFormat/>
    <w:uiPriority w:val="99"/>
    <w:rPr>
      <w:color w:val="000000"/>
      <w:u w:val="none"/>
    </w:rPr>
  </w:style>
  <w:style w:type="character" w:styleId="9">
    <w:name w:val="Hyperlink"/>
    <w:basedOn w:val="6"/>
    <w:semiHidden/>
    <w:unhideWhenUsed/>
    <w:qFormat/>
    <w:uiPriority w:val="99"/>
    <w:rPr>
      <w:color w:val="000000"/>
      <w:u w:val="none"/>
    </w:rPr>
  </w:style>
  <w:style w:type="paragraph" w:styleId="10">
    <w:name w:val="List Paragraph"/>
    <w:basedOn w:val="1"/>
    <w:qFormat/>
    <w:uiPriority w:val="0"/>
    <w:pPr>
      <w:ind w:firstLine="420" w:firstLineChars="200"/>
    </w:pPr>
  </w:style>
  <w:style w:type="character" w:customStyle="1" w:styleId="11">
    <w:name w:val="页眉 Char"/>
    <w:basedOn w:val="6"/>
    <w:link w:val="3"/>
    <w:semiHidden/>
    <w:qFormat/>
    <w:uiPriority w:val="99"/>
    <w:rPr>
      <w:kern w:val="2"/>
      <w:sz w:val="18"/>
      <w:szCs w:val="18"/>
    </w:rPr>
  </w:style>
  <w:style w:type="character" w:customStyle="1" w:styleId="12">
    <w:name w:val="页脚 Char"/>
    <w:basedOn w:val="6"/>
    <w:link w:val="2"/>
    <w:semiHidden/>
    <w:qFormat/>
    <w:uiPriority w:val="99"/>
    <w:rPr>
      <w:kern w:val="2"/>
      <w:sz w:val="18"/>
      <w:szCs w:val="18"/>
    </w:rPr>
  </w:style>
  <w:style w:type="character" w:customStyle="1" w:styleId="13">
    <w:name w:val="last-child"/>
    <w:basedOn w:val="6"/>
    <w:qFormat/>
    <w:uiPriority w:val="0"/>
    <w:rPr>
      <w:color w:val="FF0000"/>
    </w:rPr>
  </w:style>
  <w:style w:type="character" w:customStyle="1" w:styleId="14">
    <w:name w:val="first-child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</Company>
  <Pages>4</Pages>
  <Words>1146</Words>
  <Characters>1219</Characters>
  <Lines>39</Lines>
  <Paragraphs>11</Paragraphs>
  <TotalTime>3</TotalTime>
  <ScaleCrop>false</ScaleCrop>
  <LinksUpToDate>false</LinksUpToDate>
  <CharactersWithSpaces>1241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Administrator</cp:lastModifiedBy>
  <cp:lastPrinted>2022-07-01T06:15:00Z</cp:lastPrinted>
  <dcterms:modified xsi:type="dcterms:W3CDTF">2022-07-01T07:25:54Z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260C8E54281A4028BCC8E6077ADDEE9F</vt:lpwstr>
  </property>
</Properties>
</file>