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考试科目代码：[902]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考试科目名称：思想政治教育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综合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试卷结构</w:t>
      </w:r>
    </w:p>
    <w:p>
      <w:pPr>
        <w:numPr>
          <w:ilvl w:val="0"/>
          <w:numId w:val="0"/>
        </w:num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名词解释题、简答题、分析论述题等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二、考试目标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全日制攻读硕士学位研究生入学考试“思想政治教育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综合</w:t>
      </w:r>
      <w:r>
        <w:rPr>
          <w:rFonts w:hint="eastAsia" w:ascii="仿宋" w:hAnsi="仿宋" w:eastAsia="仿宋" w:cs="仿宋"/>
          <w:sz w:val="28"/>
          <w:szCs w:val="28"/>
        </w:rPr>
        <w:t xml:space="preserve">”科目，考试内容包括《思想政治教育学原理》《中国共产党思想政治教育史》两门学科基础课程，要求考生系统掌握相关学科的基本知识、基础理论和基本方法，并能运用相关理论和方法分析、解决社会生活中的实际问题。 </w:t>
      </w:r>
    </w:p>
    <w:p>
      <w:pPr>
        <w:numPr>
          <w:ilvl w:val="0"/>
          <w:numId w:val="2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考试范围</w:t>
      </w:r>
    </w:p>
    <w:p>
      <w:pPr>
        <w:numPr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部分  思想政治教育学原理</w:t>
      </w:r>
    </w:p>
    <w:p>
      <w:pPr>
        <w:ind w:firstLine="560" w:firstLineChars="200"/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绪论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思想政治教育学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思想政治教育学基本范畴；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思想政治教育学的指导理论和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学习方法。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思想政治教育的发生与发展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思想政治教育发生的根源和标志；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思想政治教育的历史演进；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中国共产党的思想政治教育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思想政治教育的本质和特征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思想政治教育的现象与本质；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思想政治教育的特征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思想政治教育的地位和功能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思想政治教育的重要地位；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思想政治教育的基本功能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思想政治教育的过程和规律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思想政治教育过程的环节与特点；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思想政治教育的矛盾；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思想政治素质形成发展与教育引导规律；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思想政治教育适应和促进社会发展的规律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六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思想政治教育的目标、内容和任务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思想政治教育的目标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思想政治教育的内容；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主要</w:t>
      </w:r>
      <w:r>
        <w:rPr>
          <w:rFonts w:hint="eastAsia" w:ascii="仿宋" w:hAnsi="仿宋" w:eastAsia="仿宋" w:cs="仿宋"/>
          <w:sz w:val="28"/>
          <w:szCs w:val="28"/>
        </w:rPr>
        <w:t>任务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七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思想政治教育的教育者和教育对象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思想政治教育对象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思想政治教育者与教育对象的关系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4.正确认识和对待教育对象。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八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 xml:space="preserve"> 思想政治教育的原则和方法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依据与作用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主要</w:t>
      </w:r>
      <w:r>
        <w:rPr>
          <w:rFonts w:hint="eastAsia" w:ascii="仿宋" w:hAnsi="仿宋" w:eastAsia="仿宋" w:cs="仿宋"/>
          <w:sz w:val="28"/>
          <w:szCs w:val="28"/>
        </w:rPr>
        <w:t>原则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思想政治教育的方法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思想政治教育方法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的选择与运用。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九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思想政治教育的载体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思想政治教育载体及作用；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思想政治教育载体的类型与特点；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思想政治教育载体的选择运用与开发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十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 xml:space="preserve"> 网络思想政治教育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互联网及其对人的发展的作用；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网络思想政治教育的发展与新课题；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网内与网外思想政治教育的关系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十一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思想政治教育的环境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思想政治教育环境的内涵及其类型；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环境影响与思想政治教育的关系；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思想政治教育环境的选择与建设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十二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 xml:space="preserve"> 思想政治教育的管理和评估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管理；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思想政治教育管理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体系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的评估。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十三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思想政治教育队伍的素质和建设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思想政治教育队伍的构成与特点；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思想政治教育队伍的素质；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队伍</w:t>
      </w:r>
      <w:r>
        <w:rPr>
          <w:rFonts w:hint="eastAsia" w:ascii="仿宋" w:hAnsi="仿宋" w:eastAsia="仿宋" w:cs="仿宋"/>
          <w:sz w:val="28"/>
          <w:szCs w:val="28"/>
        </w:rPr>
        <w:t>的建设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十四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 xml:space="preserve"> 思想政治教育的创新和发展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思想政治教育创新发展的时代要求；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思想政治教育创新发展的条件；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思想政治教育创新发展的途径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第二部分  中国共产党思想政治教育史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中国共产党成立与思想政治教育的历史开端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马克思主义的最初传入与广泛传播；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中国共产党思想政治教育的发轫；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大革命时期思想政治教育的蓬勃开展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土地革命时期思想政治教育的艰辛探索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创建人民军队和农村革命根据地中的思想政治教育；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思想政治教育理论的形成；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红军反“围剿”斗争和长征中的思想政治教育；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时局转换进程中的思想政治教育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 xml:space="preserve"> 全面抗战时期思想政治教育的日趋成熟</w:t>
      </w:r>
    </w:p>
    <w:p>
      <w:pPr>
        <w:ind w:left="559" w:leftChars="266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全面抗战路线的宣传教育；</w:t>
      </w:r>
    </w:p>
    <w:p>
      <w:pPr>
        <w:ind w:left="559" w:leftChars="266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加强党员干部的思想政治教育；</w:t>
      </w:r>
    </w:p>
    <w:p>
      <w:pPr>
        <w:ind w:left="559" w:leftChars="266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思想政治教育理论形成体系；</w:t>
      </w:r>
    </w:p>
    <w:p>
      <w:pPr>
        <w:ind w:left="559" w:leftChars="266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马克思主义的中国化和大众化；</w:t>
      </w:r>
    </w:p>
    <w:p>
      <w:pPr>
        <w:ind w:left="559" w:leftChars="266" w:firstLine="0" w:firstLine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夺取抗战胜利中的思想政治教育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解放战争时期思想政治教育的成功实践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动员全国人民参加解放战争；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人民解放军的思想政治教育；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解放战争时期的党内教育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新中国成立初期社会主义思想政治教育的全面推进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新中国思想政治教育的确立；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围绕党的主要工作开展思想政治教育；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社会主义思想政治教育的全方位展开；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党的八大和社会主义思想政治教育理论的探索与形成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六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社会主义建设时期思想政治教育的曲折发展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思想政治教育的探索过程和两种趋向；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思想政治教育社会化、制度化的积极探索；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思想政治教育多种形式与载体的运用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七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“文化大革命”时期思想政治教育的严重挫折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“文化大革命”的发动与思想政治教育的严重失误；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“文化大革命”对思想政治教育的严重危害；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批判极左思潮与思想政治教育的短暂转机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八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历史伟大转折和改革开放起步阶段思想政治教育的拨乱反正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“文化大革命”结束和思想政治教育逐步恢复；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真理标准的讨论与思想解放大潮的兴起；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党的十一届三中全会和思想政治教育的历史性转折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九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社会主义现代化建设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进程中</w:t>
      </w:r>
      <w:r>
        <w:rPr>
          <w:rFonts w:hint="eastAsia" w:ascii="仿宋" w:hAnsi="仿宋" w:eastAsia="仿宋" w:cs="仿宋"/>
          <w:sz w:val="28"/>
          <w:szCs w:val="28"/>
        </w:rPr>
        <w:t>思想政治教育的全面展开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党的十二大和群众性思想政治教育的有序展开；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党的十三大和思想政治教育的曲折与加强；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思想政治教育的理论建设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十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 xml:space="preserve"> 社会主义市场经济条件下思想政治教育的与时俱进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1.党的十四大和各条战线思想政治教育的稳步推进；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2.党的十五大和思想政治教育的与时俱进；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3.中央思想政治工作会议与思想政治教育理论创新。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十一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 xml:space="preserve"> 全面建设小康社会进程中思想政治教育的科学发展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1.党的十六大和思想政治教育的扎实推进；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2.构建社会主义和谐社会与思想政治教育的和谐发展；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3.党的十七大与思想政治教育的科学发展。</w:t>
      </w:r>
    </w:p>
    <w:p>
      <w:pPr>
        <w:ind w:firstLine="560" w:firstLineChars="200"/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十二</w:t>
      </w:r>
      <w:r>
        <w:rPr>
          <w:rFonts w:hint="eastAsia" w:ascii="仿宋" w:hAnsi="仿宋" w:eastAsia="仿宋" w:cs="仿宋"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中国特色社会主义新时代思想政治教育的创新发展</w:t>
      </w:r>
    </w:p>
    <w:p>
      <w:pPr>
        <w:ind w:firstLine="560" w:firstLineChars="200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1.党的十八大和学习贯彻习近平总书记系列重要讲话精神；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培育和践行社会主义核心价值观；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3.加强社会主义意识形态建设；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4.全面加强党和军队的思想政治教育；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5.党的十九大和学习宣传贯彻习近平新时代中国特色社会主义思想。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《思想政治教育学原理》编写组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ascii="仿宋" w:hAnsi="仿宋" w:eastAsia="仿宋" w:cs="仿宋"/>
          <w:sz w:val="28"/>
          <w:szCs w:val="28"/>
        </w:rPr>
        <w:t>《思想政治教育学原理》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（第二版），</w:t>
      </w:r>
      <w:r>
        <w:rPr>
          <w:rFonts w:hint="eastAsia" w:ascii="仿宋" w:hAnsi="仿宋" w:eastAsia="仿宋" w:cs="仿宋"/>
          <w:sz w:val="28"/>
          <w:szCs w:val="28"/>
        </w:rPr>
        <w:t>高等教育出版社201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年。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2.《中国共产党思想政治教育史》</w:t>
      </w:r>
      <w:r>
        <w:rPr>
          <w:rFonts w:ascii="仿宋" w:hAnsi="仿宋" w:eastAsia="仿宋" w:cs="仿宋"/>
          <w:sz w:val="28"/>
          <w:szCs w:val="28"/>
        </w:rPr>
        <w:t>编写组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《中国共产党思想政治教育史》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（第二版），</w:t>
      </w:r>
      <w:r>
        <w:rPr>
          <w:rFonts w:hint="eastAsia" w:ascii="仿宋" w:hAnsi="仿宋" w:eastAsia="仿宋" w:cs="仿宋"/>
          <w:sz w:val="28"/>
          <w:szCs w:val="28"/>
        </w:rPr>
        <w:t>高等教育出版社201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年。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DA258E"/>
    <w:multiLevelType w:val="singleLevel"/>
    <w:tmpl w:val="C1DA258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EF437D5"/>
    <w:multiLevelType w:val="singleLevel"/>
    <w:tmpl w:val="5EF437D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DM5NTczOGIyYzRkYmU5MDE4MTQ1NjQyOGMyZGYifQ=="/>
  </w:docVars>
  <w:rsids>
    <w:rsidRoot w:val="000618D6"/>
    <w:rsid w:val="000004FA"/>
    <w:rsid w:val="000618D6"/>
    <w:rsid w:val="000706BA"/>
    <w:rsid w:val="002338E8"/>
    <w:rsid w:val="00270FE2"/>
    <w:rsid w:val="0027250F"/>
    <w:rsid w:val="002A251D"/>
    <w:rsid w:val="0032597A"/>
    <w:rsid w:val="00330E58"/>
    <w:rsid w:val="00331687"/>
    <w:rsid w:val="00365B21"/>
    <w:rsid w:val="0037423B"/>
    <w:rsid w:val="00435175"/>
    <w:rsid w:val="00490B14"/>
    <w:rsid w:val="004B777A"/>
    <w:rsid w:val="00542B67"/>
    <w:rsid w:val="005900C7"/>
    <w:rsid w:val="005C367C"/>
    <w:rsid w:val="005E610F"/>
    <w:rsid w:val="00637B77"/>
    <w:rsid w:val="007719A4"/>
    <w:rsid w:val="007E44BE"/>
    <w:rsid w:val="00801867"/>
    <w:rsid w:val="008079E5"/>
    <w:rsid w:val="008A7612"/>
    <w:rsid w:val="0091487A"/>
    <w:rsid w:val="009418E3"/>
    <w:rsid w:val="00943CCD"/>
    <w:rsid w:val="009764CF"/>
    <w:rsid w:val="00983ADA"/>
    <w:rsid w:val="00995D30"/>
    <w:rsid w:val="009E5A96"/>
    <w:rsid w:val="00A17AA7"/>
    <w:rsid w:val="00A833E4"/>
    <w:rsid w:val="00AC48DD"/>
    <w:rsid w:val="00B30C08"/>
    <w:rsid w:val="00C932FE"/>
    <w:rsid w:val="00D662DF"/>
    <w:rsid w:val="00ED79AB"/>
    <w:rsid w:val="00EE518A"/>
    <w:rsid w:val="00F80AAD"/>
    <w:rsid w:val="00FF12CE"/>
    <w:rsid w:val="0DB1230E"/>
    <w:rsid w:val="12673596"/>
    <w:rsid w:val="1D265AB4"/>
    <w:rsid w:val="1EE53CE9"/>
    <w:rsid w:val="2B49770D"/>
    <w:rsid w:val="305E6C1B"/>
    <w:rsid w:val="4A9754C7"/>
    <w:rsid w:val="4D834637"/>
    <w:rsid w:val="552E5A45"/>
    <w:rsid w:val="5B0B0E08"/>
    <w:rsid w:val="5D4D0C02"/>
    <w:rsid w:val="65750474"/>
    <w:rsid w:val="69951B60"/>
    <w:rsid w:val="6D672D7B"/>
    <w:rsid w:val="74C31477"/>
    <w:rsid w:val="755E3979"/>
    <w:rsid w:val="7E66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7</Pages>
  <Words>2301</Words>
  <Characters>2402</Characters>
  <Lines>32</Lines>
  <Paragraphs>11</Paragraphs>
  <TotalTime>0</TotalTime>
  <ScaleCrop>false</ScaleCrop>
  <LinksUpToDate>false</LinksUpToDate>
  <CharactersWithSpaces>2426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dcterms:modified xsi:type="dcterms:W3CDTF">2022-06-30T03:38:38Z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95D8C9B8423247FAAACCAE300DDDA0FD</vt:lpwstr>
  </property>
</Properties>
</file>