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E64" w:rsidRDefault="00B43F9F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A53E64" w:rsidRDefault="00B43F9F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考试科目代码：62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>3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/</w:t>
      </w:r>
      <w:r w:rsidR="005C5E99">
        <w:rPr>
          <w:rFonts w:ascii="仿宋" w:eastAsia="仿宋" w:hAnsi="仿宋" w:cs="仿宋"/>
          <w:color w:val="000000" w:themeColor="text1"/>
          <w:sz w:val="28"/>
          <w:szCs w:val="28"/>
        </w:rPr>
        <w:t>701</w:t>
      </w:r>
      <w:bookmarkStart w:id="0" w:name="_GoBack"/>
      <w:bookmarkEnd w:id="0"/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考试科目名称：和声曲式</w:t>
      </w:r>
    </w:p>
    <w:p w:rsidR="00A53E64" w:rsidRDefault="00B43F9F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A53E64" w:rsidRDefault="00B43F9F">
      <w:pPr>
        <w:spacing w:beforeLines="100" w:before="312" w:afterLines="10" w:after="31"/>
        <w:ind w:left="275" w:hangingChars="98" w:hanging="275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适用专业：（135101音乐）、（130200音乐与舞蹈学）</w:t>
      </w:r>
      <w:r>
        <w:rPr>
          <w:rFonts w:ascii="仿宋" w:eastAsia="仿宋" w:hAnsi="仿宋"/>
          <w:b/>
          <w:sz w:val="28"/>
          <w:szCs w:val="28"/>
        </w:rPr>
        <w:br/>
      </w:r>
      <w:r>
        <w:rPr>
          <w:rFonts w:ascii="仿宋" w:eastAsia="仿宋" w:hAnsi="仿宋" w:cs="仿宋" w:hint="eastAsia"/>
          <w:b/>
          <w:sz w:val="28"/>
          <w:szCs w:val="28"/>
        </w:rPr>
        <w:t>一、考试形式与试卷结构</w:t>
      </w:r>
    </w:p>
    <w:p w:rsidR="00A53E64" w:rsidRDefault="00B43F9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A53E64" w:rsidRDefault="00B43F9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:rsidR="00A53E64" w:rsidRDefault="00B43F9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A53E64" w:rsidRDefault="00B43F9F">
      <w:pPr>
        <w:pStyle w:val="a7"/>
        <w:spacing w:beforeLines="10" w:before="31" w:afterLines="10" w:after="31" w:line="288" w:lineRule="auto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答题方式为闭卷、笔试。试卷由试题和答题纸组成；答案必须</w:t>
      </w:r>
    </w:p>
    <w:p w:rsidR="00A53E64" w:rsidRDefault="00B43F9F">
      <w:pPr>
        <w:spacing w:beforeLines="10" w:before="31" w:afterLines="10" w:after="31" w:line="288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写在答题纸（由考点提供）相应的位置上。</w:t>
      </w:r>
      <w:r>
        <w:rPr>
          <w:rFonts w:ascii="仿宋" w:eastAsia="仿宋" w:hAnsi="仿宋" w:cs="仿宋" w:hint="eastAsia"/>
          <w:sz w:val="28"/>
          <w:szCs w:val="28"/>
        </w:rPr>
        <w:br/>
        <w:t xml:space="preserve">    （三）试卷题型结构</w:t>
      </w:r>
      <w:r>
        <w:rPr>
          <w:rFonts w:ascii="仿宋" w:eastAsia="仿宋" w:hAnsi="仿宋" w:cs="宋体"/>
          <w:kern w:val="0"/>
          <w:sz w:val="28"/>
          <w:szCs w:val="28"/>
        </w:rPr>
        <w:t xml:space="preserve"> </w:t>
      </w:r>
    </w:p>
    <w:p w:rsidR="00A53E64" w:rsidRDefault="00B43F9F">
      <w:pPr>
        <w:pStyle w:val="a7"/>
        <w:spacing w:beforeLines="10" w:before="31" w:afterLines="10" w:after="31" w:line="288" w:lineRule="auto"/>
        <w:ind w:left="48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四部和声写作、和声分析：共75分</w:t>
      </w:r>
    </w:p>
    <w:p w:rsidR="00A53E64" w:rsidRDefault="00B43F9F">
      <w:pPr>
        <w:pStyle w:val="a7"/>
        <w:spacing w:beforeLines="10" w:before="31" w:afterLines="10" w:after="31" w:line="288" w:lineRule="auto"/>
        <w:ind w:left="480" w:firstLineChars="0" w:firstLine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作品分析：共75分</w:t>
      </w:r>
    </w:p>
    <w:p w:rsidR="00A53E64" w:rsidRDefault="00A53E64">
      <w:pPr>
        <w:topLinePunct/>
        <w:adjustRightInd w:val="0"/>
        <w:snapToGrid w:val="0"/>
        <w:spacing w:beforeLines="10" w:before="31" w:afterLines="10" w:after="31"/>
        <w:ind w:leftChars="267" w:left="561"/>
        <w:contextualSpacing/>
        <w:jc w:val="left"/>
        <w:rPr>
          <w:rFonts w:ascii="仿宋" w:eastAsia="仿宋" w:hAnsi="仿宋" w:cs="宋体"/>
          <w:b/>
          <w:bCs/>
          <w:kern w:val="0"/>
          <w:sz w:val="28"/>
          <w:szCs w:val="28"/>
        </w:rPr>
      </w:pPr>
    </w:p>
    <w:p w:rsidR="00A53E64" w:rsidRDefault="00B43F9F">
      <w:pPr>
        <w:ind w:firstLineChars="100" w:firstLine="28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二、考试范围：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Style w:val="a6"/>
          <w:rFonts w:ascii="仿宋" w:eastAsia="仿宋" w:hAnsi="仿宋"/>
          <w:sz w:val="28"/>
          <w:szCs w:val="28"/>
        </w:rPr>
        <w:t xml:space="preserve">  第一部分 </w:t>
      </w:r>
      <w:r>
        <w:rPr>
          <w:rStyle w:val="a6"/>
          <w:rFonts w:ascii="仿宋" w:eastAsia="仿宋" w:hAnsi="仿宋" w:hint="eastAsia"/>
          <w:sz w:val="28"/>
          <w:szCs w:val="28"/>
        </w:rPr>
        <w:t>和声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（一）和声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1．和声的定义与概述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2．有关和声的一些基本术语概念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3．和弦的类型与名称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4．正三和弦及其转位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5、属七和弦及其转位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>6．副三和弦及其转位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7．其它七和弦、九和弦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8．重属和弦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9．离调、转调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10．和弦外音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11．变和弦、持续音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12．交替大小调体系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13．等音转调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14．调性布局与和声分析的某些问题</w:t>
      </w:r>
      <w:r>
        <w:rPr>
          <w:rFonts w:ascii="仿宋" w:eastAsia="仿宋" w:hAnsi="仿宋"/>
          <w:sz w:val="28"/>
          <w:szCs w:val="28"/>
        </w:rPr>
        <w:br/>
      </w:r>
      <w:r>
        <w:rPr>
          <w:rStyle w:val="a6"/>
          <w:rFonts w:ascii="仿宋" w:eastAsia="仿宋" w:hAnsi="仿宋"/>
          <w:sz w:val="28"/>
          <w:szCs w:val="28"/>
        </w:rPr>
        <w:t xml:space="preserve">第二部分 </w:t>
      </w:r>
      <w:r>
        <w:rPr>
          <w:rStyle w:val="a6"/>
          <w:rFonts w:ascii="宋体" w:hAnsi="宋体" w:cs="宋体" w:hint="eastAsia"/>
          <w:sz w:val="28"/>
          <w:szCs w:val="28"/>
        </w:rPr>
        <w:t> </w:t>
      </w:r>
      <w:r>
        <w:rPr>
          <w:rStyle w:val="a6"/>
          <w:rFonts w:ascii="仿宋" w:eastAsia="仿宋" w:hAnsi="仿宋" w:hint="eastAsia"/>
          <w:sz w:val="28"/>
          <w:szCs w:val="28"/>
        </w:rPr>
        <w:t>曲式与作品分析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1．曲式的定义与概述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2．有关曲式结构的一些基本术语概念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3．曲式发展的基本结构原则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4．音乐的陈述类型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5．音乐的表现手段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6．乐段与一部曲式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7．单二部曲式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8．单三部曲式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9．复三部曲式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10．复二部曲式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11．变奏曲式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12．回旋曲式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>13．奏鸣曲式</w:t>
      </w:r>
    </w:p>
    <w:p w:rsidR="00A53E64" w:rsidRDefault="00B43F9F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14．回旋奏鸣曲式</w:t>
      </w:r>
    </w:p>
    <w:p w:rsidR="00A53E64" w:rsidRDefault="00A53E64">
      <w:pPr>
        <w:pStyle w:val="a5"/>
        <w:widowControl/>
        <w:spacing w:before="0" w:beforeAutospacing="0" w:after="0" w:afterAutospacing="0"/>
        <w:rPr>
          <w:rFonts w:ascii="仿宋" w:eastAsia="仿宋" w:hAnsi="仿宋"/>
          <w:sz w:val="28"/>
          <w:szCs w:val="28"/>
        </w:rPr>
      </w:pPr>
    </w:p>
    <w:p w:rsidR="00A53E64" w:rsidRDefault="00A53E64">
      <w:pPr>
        <w:rPr>
          <w:rFonts w:ascii="仿宋" w:eastAsia="仿宋" w:hAnsi="仿宋"/>
          <w:sz w:val="28"/>
          <w:szCs w:val="28"/>
        </w:rPr>
      </w:pPr>
    </w:p>
    <w:p w:rsidR="00A53E64" w:rsidRDefault="00B43F9F">
      <w:pPr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三、参考书目</w:t>
      </w:r>
    </w:p>
    <w:p w:rsidR="00A53E64" w:rsidRDefault="00B43F9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1、《曲式与作品分析》（修订版），吴祖强（作者），人民音乐出版社。2003。</w:t>
      </w:r>
    </w:p>
    <w:p w:rsidR="00A53E64" w:rsidRDefault="00B43F9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2、《曲式分析基础教程》（第二版），高为杰、陈丹布（作者），高等教育出版社，2006。</w:t>
      </w:r>
    </w:p>
    <w:p w:rsidR="00A53E64" w:rsidRDefault="00B43F9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3、《初级和声教程》（第三版），杨通八（作者</w:t>
      </w:r>
      <w:r>
        <w:rPr>
          <w:rFonts w:ascii="仿宋" w:eastAsia="仿宋" w:hAnsi="仿宋" w:cs="仿宋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,高等教育出版社，2006。</w:t>
      </w:r>
    </w:p>
    <w:p w:rsidR="00A53E64" w:rsidRDefault="00B43F9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4、《和声学教程》（修订版），桑桐（作者），上海音乐出版社，2001。</w:t>
      </w:r>
    </w:p>
    <w:p w:rsidR="00A53E64" w:rsidRDefault="00A53E64">
      <w:pPr>
        <w:rPr>
          <w:rFonts w:ascii="仿宋" w:eastAsia="仿宋" w:hAnsi="仿宋" w:cs="仿宋"/>
          <w:sz w:val="28"/>
          <w:szCs w:val="28"/>
        </w:rPr>
      </w:pPr>
    </w:p>
    <w:sectPr w:rsidR="00A53E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706" w:rsidRDefault="00465706" w:rsidP="005C5E99">
      <w:r>
        <w:separator/>
      </w:r>
    </w:p>
  </w:endnote>
  <w:endnote w:type="continuationSeparator" w:id="0">
    <w:p w:rsidR="00465706" w:rsidRDefault="00465706" w:rsidP="005C5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706" w:rsidRDefault="00465706" w:rsidP="005C5E99">
      <w:r>
        <w:separator/>
      </w:r>
    </w:p>
  </w:footnote>
  <w:footnote w:type="continuationSeparator" w:id="0">
    <w:p w:rsidR="00465706" w:rsidRDefault="00465706" w:rsidP="005C5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1B6056"/>
    <w:rsid w:val="00214D79"/>
    <w:rsid w:val="00270FE2"/>
    <w:rsid w:val="00330E58"/>
    <w:rsid w:val="0037423B"/>
    <w:rsid w:val="00450326"/>
    <w:rsid w:val="00465706"/>
    <w:rsid w:val="004E05C0"/>
    <w:rsid w:val="004E5539"/>
    <w:rsid w:val="005A03A8"/>
    <w:rsid w:val="005C5E99"/>
    <w:rsid w:val="00637B77"/>
    <w:rsid w:val="006E2D4B"/>
    <w:rsid w:val="007E44BE"/>
    <w:rsid w:val="008A7612"/>
    <w:rsid w:val="009371E4"/>
    <w:rsid w:val="009418E3"/>
    <w:rsid w:val="009764CF"/>
    <w:rsid w:val="009E5A96"/>
    <w:rsid w:val="00A07FBA"/>
    <w:rsid w:val="00A17AA7"/>
    <w:rsid w:val="00A53E64"/>
    <w:rsid w:val="00A631BC"/>
    <w:rsid w:val="00B43F9F"/>
    <w:rsid w:val="00C4490C"/>
    <w:rsid w:val="00D7326A"/>
    <w:rsid w:val="1D265AB4"/>
    <w:rsid w:val="53F50722"/>
    <w:rsid w:val="551C2E47"/>
    <w:rsid w:val="5B2E2EB4"/>
    <w:rsid w:val="5C1F0022"/>
    <w:rsid w:val="64B07C63"/>
    <w:rsid w:val="73445E05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5F1455C-BF03-4F65-989D-47B368CC7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Strong"/>
    <w:basedOn w:val="a0"/>
    <w:qFormat/>
    <w:rPr>
      <w:b/>
    </w:rPr>
  </w:style>
  <w:style w:type="paragraph" w:styleId="a7">
    <w:name w:val="List Paragraph"/>
    <w:basedOn w:val="a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116</Words>
  <Characters>663</Characters>
  <Application>Microsoft Office Word</Application>
  <DocSecurity>0</DocSecurity>
  <Lines>5</Lines>
  <Paragraphs>1</Paragraphs>
  <ScaleCrop>false</ScaleCrop>
  <Company>1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AutoBVT</cp:lastModifiedBy>
  <cp:revision>7</cp:revision>
  <dcterms:created xsi:type="dcterms:W3CDTF">2017-07-13T01:41:00Z</dcterms:created>
  <dcterms:modified xsi:type="dcterms:W3CDTF">2022-07-12T01:49:00Z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16C3CD00524445F7A63C75DD3D243723</vt:lpwstr>
  </property>
</Properties>
</file>