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A6D4" w14:textId="77777777" w:rsidR="004D6A96" w:rsidRDefault="004D6A96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</w:p>
    <w:p w14:paraId="1FEF0249" w14:textId="77777777" w:rsidR="004D6A96" w:rsidRDefault="0002121C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2F377A3F" w14:textId="77777777" w:rsidR="004D6A96" w:rsidRDefault="0002121C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3EBEB4BF" w14:textId="77777777" w:rsidR="004D6A96" w:rsidRDefault="0002121C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 w:rsidRPr="0002121C">
        <w:rPr>
          <w:rFonts w:ascii="宋体" w:hAnsi="宋体" w:cs="宋体" w:hint="eastAsia"/>
          <w:sz w:val="28"/>
          <w:szCs w:val="28"/>
        </w:rPr>
        <w:t xml:space="preserve">[1]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   考试科目名称：即兴创作</w:t>
      </w:r>
    </w:p>
    <w:p w14:paraId="3528C79C" w14:textId="77777777" w:rsidR="004D6A96" w:rsidRDefault="0002121C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787E8116" w14:textId="77777777" w:rsidR="004D6A96" w:rsidRDefault="0002121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282B2BE5" w14:textId="77777777" w:rsidR="004D6A96" w:rsidRPr="00DB4415" w:rsidRDefault="0002121C">
      <w:pPr>
        <w:ind w:firstLineChars="200" w:firstLine="560"/>
        <w:rPr>
          <w:rFonts w:ascii="宋体" w:hAnsi="宋体" w:cs="宋体"/>
          <w:sz w:val="28"/>
          <w:szCs w:val="28"/>
        </w:rPr>
      </w:pPr>
      <w:r w:rsidRPr="00DB4415">
        <w:rPr>
          <w:rFonts w:ascii="宋体" w:hAnsi="宋体" w:cs="宋体" w:hint="eastAsia"/>
          <w:sz w:val="28"/>
          <w:szCs w:val="28"/>
        </w:rPr>
        <w:t>《即兴创作》是音乐专业作曲方向硕士生的入学专业考试科目之一，</w:t>
      </w:r>
      <w:r w:rsidRPr="00DB4415">
        <w:rPr>
          <w:rFonts w:ascii="宋体" w:hAnsi="宋体" w:cs="宋体" w:hint="eastAsia"/>
          <w:sz w:val="28"/>
          <w:szCs w:val="28"/>
          <w:shd w:val="clear" w:color="auto" w:fill="FFFFFF"/>
        </w:rPr>
        <w:t>主要考核学生对专业音乐创作所必需的技术方法，基本理论的理解与掌握，并具有良好的应用写作能力,对不同题材、不同内容、不同风格的作品写作有较好的驾</w:t>
      </w:r>
      <w:bookmarkStart w:id="0" w:name="_GoBack"/>
      <w:bookmarkEnd w:id="0"/>
      <w:r w:rsidRPr="00DB4415">
        <w:rPr>
          <w:rFonts w:ascii="宋体" w:hAnsi="宋体" w:cs="宋体" w:hint="eastAsia"/>
          <w:sz w:val="28"/>
          <w:szCs w:val="28"/>
          <w:shd w:val="clear" w:color="auto" w:fill="FFFFFF"/>
        </w:rPr>
        <w:t>驭能力；运用专业技能技巧分析、解读音乐作品的实践能力。</w:t>
      </w:r>
    </w:p>
    <w:p w14:paraId="1B3FB042" w14:textId="77777777" w:rsidR="004D6A96" w:rsidRPr="00DB4415" w:rsidRDefault="0002121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DB4415"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75599310" w14:textId="77777777" w:rsidR="004D6A96" w:rsidRPr="00DB4415" w:rsidRDefault="0002121C">
      <w:pPr>
        <w:ind w:firstLineChars="200" w:firstLine="560"/>
        <w:rPr>
          <w:rFonts w:ascii="宋体" w:hAnsi="宋体" w:cs="宋体"/>
          <w:sz w:val="28"/>
          <w:szCs w:val="28"/>
        </w:rPr>
      </w:pPr>
      <w:r w:rsidRPr="00DB4415">
        <w:rPr>
          <w:rFonts w:ascii="宋体" w:hAnsi="宋体" w:cs="宋体" w:hint="eastAsia"/>
          <w:sz w:val="28"/>
          <w:szCs w:val="28"/>
          <w:shd w:val="clear" w:color="auto" w:fill="FFFFFF"/>
        </w:rPr>
        <w:t>要求考生熟练掌握和声、曲式、复调、配器等基本技术理论及写作方法，能对古典、浪漫等时期各类体裁的音乐作品进行客观、全面的分析，并能熟练应用各种技术手段完成艺术歌曲、弦乐四重奏、钢琴小品、乐队写作等形式的音乐创作。</w:t>
      </w:r>
    </w:p>
    <w:p w14:paraId="086BCAC5" w14:textId="77777777" w:rsidR="004D6A96" w:rsidRPr="00DB4415" w:rsidRDefault="0002121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DB4415"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2A4EA815" w14:textId="77777777" w:rsidR="004D6A96" w:rsidRPr="00DB4415" w:rsidRDefault="0002121C">
      <w:pPr>
        <w:ind w:firstLineChars="200" w:firstLine="560"/>
        <w:rPr>
          <w:rFonts w:ascii="宋体" w:hAnsi="宋体" w:cs="宋体"/>
          <w:sz w:val="28"/>
          <w:szCs w:val="28"/>
        </w:rPr>
      </w:pPr>
      <w:r w:rsidRPr="00DB4415">
        <w:rPr>
          <w:rFonts w:ascii="宋体" w:hAnsi="宋体" w:cs="宋体" w:hint="eastAsia"/>
          <w:sz w:val="28"/>
          <w:szCs w:val="28"/>
          <w:shd w:val="clear" w:color="auto" w:fill="FFFFFF"/>
        </w:rPr>
        <w:t>单三部曲式结构的艺术歌曲、钢琴小品的音乐创作。</w:t>
      </w:r>
    </w:p>
    <w:p w14:paraId="2692F02B" w14:textId="77777777" w:rsidR="004D6A96" w:rsidRDefault="0002121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6E14607C" w14:textId="77777777" w:rsidR="004D6A96" w:rsidRDefault="0002121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考试形式为闭卷笔试，考试时间为150分钟。试卷满分为100分，题型为：按照要求即兴创作一首单三部曲式结构的钢琴小品。</w:t>
      </w:r>
    </w:p>
    <w:p w14:paraId="1EC65E19" w14:textId="77777777" w:rsidR="004D6A96" w:rsidRDefault="0002121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23FECBA7" w14:textId="0928565C" w:rsidR="004D6A96" w:rsidRDefault="0002121C" w:rsidP="0002121C">
      <w:pPr>
        <w:ind w:firstLineChars="200" w:firstLine="560"/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赵晓生著</w:t>
      </w:r>
      <w:r>
        <w:rPr>
          <w:rFonts w:ascii="宋体" w:hAnsi="宋体" w:cs="宋体" w:hint="eastAsia"/>
          <w:sz w:val="28"/>
          <w:szCs w:val="28"/>
        </w:rPr>
        <w:t>：《</w:t>
      </w:r>
      <w:r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传统作曲技法</w:t>
      </w:r>
      <w:r>
        <w:rPr>
          <w:rFonts w:ascii="宋体" w:hAnsi="宋体" w:cs="宋体" w:hint="eastAsia"/>
          <w:sz w:val="28"/>
          <w:szCs w:val="28"/>
        </w:rPr>
        <w:t>》，安徽文艺出版社，2013。</w:t>
      </w:r>
    </w:p>
    <w:sectPr w:rsidR="004D6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18C6B"/>
    <w:multiLevelType w:val="singleLevel"/>
    <w:tmpl w:val="B1118C6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yYTczMWI3YTAxYzFiNjM1Nzk1YTFkYTAxNjkyNDUifQ=="/>
  </w:docVars>
  <w:rsids>
    <w:rsidRoot w:val="000618D6"/>
    <w:rsid w:val="000004FA"/>
    <w:rsid w:val="0002121C"/>
    <w:rsid w:val="000618D6"/>
    <w:rsid w:val="000706BA"/>
    <w:rsid w:val="00270FE2"/>
    <w:rsid w:val="00330E58"/>
    <w:rsid w:val="0037423B"/>
    <w:rsid w:val="004D6A96"/>
    <w:rsid w:val="00637B77"/>
    <w:rsid w:val="007E44BE"/>
    <w:rsid w:val="008A7612"/>
    <w:rsid w:val="009418E3"/>
    <w:rsid w:val="009764CF"/>
    <w:rsid w:val="009E5A96"/>
    <w:rsid w:val="00A17AA7"/>
    <w:rsid w:val="00DB4415"/>
    <w:rsid w:val="026C2BD6"/>
    <w:rsid w:val="04671EF4"/>
    <w:rsid w:val="0A0D05E7"/>
    <w:rsid w:val="0B441F0D"/>
    <w:rsid w:val="111E4AF6"/>
    <w:rsid w:val="11F574BE"/>
    <w:rsid w:val="12D33005"/>
    <w:rsid w:val="175B58E8"/>
    <w:rsid w:val="19375EFA"/>
    <w:rsid w:val="1D265AB4"/>
    <w:rsid w:val="20694076"/>
    <w:rsid w:val="27822F0F"/>
    <w:rsid w:val="28542118"/>
    <w:rsid w:val="2B1B45CA"/>
    <w:rsid w:val="2DF80E48"/>
    <w:rsid w:val="33B813C7"/>
    <w:rsid w:val="37852D72"/>
    <w:rsid w:val="3D9374E5"/>
    <w:rsid w:val="446948F1"/>
    <w:rsid w:val="4C911270"/>
    <w:rsid w:val="4D571063"/>
    <w:rsid w:val="4D862070"/>
    <w:rsid w:val="523F66C4"/>
    <w:rsid w:val="524F6B7E"/>
    <w:rsid w:val="52851FC9"/>
    <w:rsid w:val="6D097E96"/>
    <w:rsid w:val="754443C0"/>
    <w:rsid w:val="755E3979"/>
    <w:rsid w:val="7869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FB7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List Paragraph"/>
    <w:basedOn w:val="a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List 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428</Characters>
  <Application>Microsoft Office Word</Application>
  <DocSecurity>0</DocSecurity>
  <Lines>3</Lines>
  <Paragraphs>1</Paragraphs>
  <ScaleCrop>false</ScaleCrop>
  <Company>1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4</cp:revision>
  <dcterms:created xsi:type="dcterms:W3CDTF">2017-07-13T01:41:00Z</dcterms:created>
  <dcterms:modified xsi:type="dcterms:W3CDTF">2023-07-26T01:44:00Z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DF32572492154A958794C822DA571829_13</vt:lpwstr>
  </property>
</Properties>
</file>