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01E35" w14:textId="77777777" w:rsidR="00E36C9A" w:rsidRDefault="000968BF">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w:t>
      </w:r>
      <w:r>
        <w:rPr>
          <w:rFonts w:ascii="宋体" w:hAnsi="宋体" w:cs="宋体" w:hint="eastAsia"/>
          <w:b/>
          <w:bCs/>
          <w:color w:val="000000" w:themeColor="text1"/>
          <w:sz w:val="32"/>
          <w:szCs w:val="32"/>
        </w:rPr>
        <w:t>2024</w:t>
      </w:r>
      <w:r>
        <w:rPr>
          <w:rFonts w:ascii="宋体" w:hAnsi="宋体" w:cs="宋体" w:hint="eastAsia"/>
          <w:b/>
          <w:bCs/>
          <w:color w:val="000000" w:themeColor="text1"/>
          <w:sz w:val="32"/>
          <w:szCs w:val="32"/>
        </w:rPr>
        <w:t>年全国硕士研究生招生考试</w:t>
      </w:r>
    </w:p>
    <w:p w14:paraId="0633BD9C" w14:textId="77777777" w:rsidR="00E36C9A" w:rsidRDefault="000968BF">
      <w:pPr>
        <w:spacing w:line="360" w:lineRule="auto"/>
        <w:jc w:val="center"/>
        <w:rPr>
          <w:rFonts w:ascii="宋体" w:hAnsi="宋体" w:cs="宋体"/>
          <w:b/>
          <w:bCs/>
          <w:color w:val="FF0000"/>
          <w:sz w:val="32"/>
          <w:szCs w:val="32"/>
        </w:rPr>
      </w:pPr>
      <w:proofErr w:type="gramStart"/>
      <w:r>
        <w:rPr>
          <w:rFonts w:ascii="宋体" w:hAnsi="宋体" w:cs="宋体" w:hint="eastAsia"/>
          <w:b/>
          <w:bCs/>
          <w:color w:val="000000" w:themeColor="text1"/>
          <w:sz w:val="32"/>
          <w:szCs w:val="32"/>
        </w:rPr>
        <w:t>初试自</w:t>
      </w:r>
      <w:proofErr w:type="gramEnd"/>
      <w:r>
        <w:rPr>
          <w:rFonts w:ascii="宋体" w:hAnsi="宋体" w:cs="宋体" w:hint="eastAsia"/>
          <w:b/>
          <w:bCs/>
          <w:color w:val="000000" w:themeColor="text1"/>
          <w:sz w:val="32"/>
          <w:szCs w:val="32"/>
        </w:rPr>
        <w:t>命题科目考试大纲</w:t>
      </w:r>
      <w:r>
        <w:rPr>
          <w:rFonts w:ascii="宋体" w:hAnsi="宋体" w:cs="宋体" w:hint="eastAsia"/>
          <w:b/>
          <w:bCs/>
          <w:color w:val="FF0000"/>
          <w:sz w:val="32"/>
          <w:szCs w:val="32"/>
        </w:rPr>
        <w:t xml:space="preserve"> </w:t>
      </w:r>
    </w:p>
    <w:p w14:paraId="09FDC1CC" w14:textId="1AD489A3" w:rsidR="00E36C9A" w:rsidRDefault="000968BF">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Pr>
          <w:rFonts w:ascii="宋体" w:hAnsi="宋体" w:cs="宋体" w:hint="eastAsia"/>
          <w:color w:val="000000" w:themeColor="text1"/>
          <w:sz w:val="28"/>
          <w:szCs w:val="28"/>
        </w:rPr>
        <w:t>[</w:t>
      </w:r>
      <w:r>
        <w:rPr>
          <w:rFonts w:ascii="仿宋" w:eastAsia="仿宋" w:hAnsi="仿宋" w:cs="仿宋" w:hint="eastAsia"/>
          <w:color w:val="000000"/>
          <w:sz w:val="28"/>
          <w:szCs w:val="28"/>
        </w:rPr>
        <w:t>92</w:t>
      </w:r>
      <w:r w:rsidR="009157B4">
        <w:rPr>
          <w:rFonts w:ascii="仿宋" w:eastAsia="仿宋" w:hAnsi="仿宋" w:cs="仿宋" w:hint="eastAsia"/>
          <w:color w:val="000000"/>
          <w:sz w:val="28"/>
          <w:szCs w:val="28"/>
        </w:rPr>
        <w:t>2</w:t>
      </w:r>
      <w:bookmarkStart w:id="0" w:name="_GoBack"/>
      <w:bookmarkEnd w:id="0"/>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考试科目名称：生态学</w:t>
      </w:r>
    </w:p>
    <w:p w14:paraId="67006475" w14:textId="77777777" w:rsidR="00E36C9A" w:rsidRDefault="000968BF">
      <w:pPr>
        <w:rPr>
          <w:rFonts w:ascii="宋体" w:hAnsi="宋体" w:cs="宋体"/>
          <w:sz w:val="28"/>
          <w:szCs w:val="28"/>
        </w:rPr>
      </w:pPr>
      <w:r>
        <w:rPr>
          <w:rFonts w:ascii="宋体" w:hAnsi="宋体" w:cs="宋体" w:hint="eastAsia"/>
          <w:szCs w:val="21"/>
        </w:rPr>
        <w:t>﹡﹡﹡﹡﹡﹡﹡﹡﹡﹡﹡﹡﹡﹡﹡﹡﹡﹡﹡﹡﹡﹡﹡﹡﹡﹡﹡﹡﹡﹡﹡﹡﹡﹡﹡﹡﹡﹡﹡</w:t>
      </w:r>
    </w:p>
    <w:p w14:paraId="151AC2EF" w14:textId="77777777" w:rsidR="00E36C9A" w:rsidRDefault="000968BF">
      <w:pPr>
        <w:ind w:firstLineChars="200" w:firstLine="562"/>
        <w:rPr>
          <w:rFonts w:ascii="宋体" w:hAnsi="宋体" w:cs="宋体"/>
          <w:b/>
          <w:bCs/>
          <w:sz w:val="28"/>
          <w:szCs w:val="28"/>
        </w:rPr>
      </w:pPr>
      <w:r>
        <w:rPr>
          <w:rFonts w:ascii="宋体" w:hAnsi="宋体" w:cs="宋体" w:hint="eastAsia"/>
          <w:b/>
          <w:bCs/>
          <w:sz w:val="28"/>
          <w:szCs w:val="28"/>
        </w:rPr>
        <w:t>一、考试性质</w:t>
      </w:r>
    </w:p>
    <w:p w14:paraId="3EB509EA" w14:textId="77777777" w:rsidR="00E36C9A" w:rsidRDefault="000968BF">
      <w:pPr>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color w:val="000000" w:themeColor="text1"/>
          <w:sz w:val="28"/>
          <w:szCs w:val="28"/>
        </w:rPr>
        <w:t>生态学</w:t>
      </w:r>
      <w:r>
        <w:rPr>
          <w:rFonts w:ascii="宋体" w:hAnsi="宋体" w:cs="宋体" w:hint="eastAsia"/>
          <w:sz w:val="28"/>
          <w:szCs w:val="28"/>
        </w:rPr>
        <w:t>》是林业专业硕士生的入学专业考试科目之一，主要考察考生对生态学基本理论知识的掌握程度以及考生在全球环境变化背景下解决生态环境问题的能力。</w:t>
      </w:r>
    </w:p>
    <w:p w14:paraId="424A2D99" w14:textId="77777777" w:rsidR="00E36C9A" w:rsidRDefault="000968BF">
      <w:pPr>
        <w:ind w:firstLineChars="200" w:firstLine="562"/>
        <w:rPr>
          <w:rFonts w:ascii="宋体" w:hAnsi="宋体" w:cs="宋体"/>
          <w:b/>
          <w:bCs/>
          <w:sz w:val="28"/>
          <w:szCs w:val="28"/>
        </w:rPr>
      </w:pPr>
      <w:r>
        <w:rPr>
          <w:rFonts w:ascii="宋体" w:hAnsi="宋体" w:cs="宋体" w:hint="eastAsia"/>
          <w:b/>
          <w:bCs/>
          <w:sz w:val="28"/>
          <w:szCs w:val="28"/>
        </w:rPr>
        <w:t>二、评价目标</w:t>
      </w:r>
    </w:p>
    <w:p w14:paraId="32C42D63" w14:textId="77777777" w:rsidR="00E36C9A" w:rsidRDefault="000968BF">
      <w:pPr>
        <w:ind w:firstLineChars="200" w:firstLine="560"/>
        <w:rPr>
          <w:rFonts w:ascii="宋体" w:hAnsi="宋体" w:cs="宋体"/>
          <w:sz w:val="28"/>
          <w:szCs w:val="28"/>
        </w:rPr>
      </w:pPr>
      <w:r>
        <w:rPr>
          <w:rFonts w:ascii="宋体" w:hAnsi="宋体" w:cs="宋体" w:hint="eastAsia"/>
          <w:sz w:val="28"/>
          <w:szCs w:val="28"/>
        </w:rPr>
        <w:t>全日制攻读专业硕士学位研究生入学考试《生态学》科目考试内容包括生态学基础课程的主要知识点和知识要素，要求考生系统掌握生态学学科的基本知识、基础理论和基本方法，并能运用生态学相关理论和方法分析、解决实践中的专业问题。</w:t>
      </w:r>
    </w:p>
    <w:p w14:paraId="2B0DEA89" w14:textId="77777777" w:rsidR="00E36C9A" w:rsidRDefault="000968BF">
      <w:pPr>
        <w:ind w:firstLineChars="200" w:firstLine="562"/>
        <w:rPr>
          <w:rFonts w:ascii="宋体" w:hAnsi="宋体" w:cs="宋体"/>
          <w:b/>
          <w:bCs/>
          <w:sz w:val="28"/>
          <w:szCs w:val="28"/>
        </w:rPr>
      </w:pPr>
      <w:r>
        <w:rPr>
          <w:rFonts w:ascii="宋体" w:hAnsi="宋体" w:cs="宋体" w:hint="eastAsia"/>
          <w:b/>
          <w:bCs/>
          <w:sz w:val="28"/>
          <w:szCs w:val="28"/>
        </w:rPr>
        <w:t>三、考试范围</w:t>
      </w:r>
    </w:p>
    <w:p w14:paraId="4FEB4CC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（一）</w:t>
      </w:r>
    </w:p>
    <w:p w14:paraId="10EC70CB"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生态学与人类生存的环境</w:t>
      </w:r>
    </w:p>
    <w:p w14:paraId="59AFC5B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生态学的定义和研究对象</w:t>
      </w:r>
    </w:p>
    <w:p w14:paraId="47407FCE"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生态学的发展史</w:t>
      </w:r>
    </w:p>
    <w:p w14:paraId="1073CD8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生态学的分支学科</w:t>
      </w:r>
    </w:p>
    <w:p w14:paraId="45A005F6"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5. </w:t>
      </w:r>
      <w:r>
        <w:rPr>
          <w:rFonts w:ascii="宋体" w:hAnsi="宋体" w:cs="宋体" w:hint="eastAsia"/>
          <w:sz w:val="28"/>
          <w:szCs w:val="28"/>
        </w:rPr>
        <w:t>生态学的研</w:t>
      </w:r>
      <w:r>
        <w:rPr>
          <w:rFonts w:ascii="宋体" w:hAnsi="宋体" w:cs="宋体" w:hint="eastAsia"/>
          <w:sz w:val="28"/>
          <w:szCs w:val="28"/>
        </w:rPr>
        <w:t>究方法</w:t>
      </w:r>
    </w:p>
    <w:p w14:paraId="2711935F"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（二）</w:t>
      </w:r>
    </w:p>
    <w:p w14:paraId="684F77A7"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有机体与环境相互作用的基本原理</w:t>
      </w:r>
    </w:p>
    <w:p w14:paraId="4BAE4132"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温度及其生态作用</w:t>
      </w:r>
    </w:p>
    <w:p w14:paraId="7707FAD8" w14:textId="77777777" w:rsidR="00E36C9A" w:rsidRDefault="000968BF">
      <w:pPr>
        <w:ind w:firstLineChars="200" w:firstLine="560"/>
        <w:rPr>
          <w:rFonts w:ascii="宋体" w:hAnsi="宋体" w:cs="宋体"/>
          <w:sz w:val="28"/>
          <w:szCs w:val="28"/>
        </w:rPr>
      </w:pPr>
      <w:r>
        <w:rPr>
          <w:rFonts w:ascii="宋体" w:hAnsi="宋体" w:cs="宋体" w:hint="eastAsia"/>
          <w:sz w:val="28"/>
          <w:szCs w:val="28"/>
        </w:rPr>
        <w:lastRenderedPageBreak/>
        <w:t xml:space="preserve">3. </w:t>
      </w:r>
      <w:r>
        <w:rPr>
          <w:rFonts w:ascii="宋体" w:hAnsi="宋体" w:cs="宋体" w:hint="eastAsia"/>
          <w:sz w:val="28"/>
          <w:szCs w:val="28"/>
        </w:rPr>
        <w:t>水分的生态作用</w:t>
      </w:r>
    </w:p>
    <w:p w14:paraId="082F2EF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光和辐射</w:t>
      </w:r>
    </w:p>
    <w:p w14:paraId="1528EB22"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5. </w:t>
      </w:r>
      <w:r>
        <w:rPr>
          <w:rFonts w:ascii="宋体" w:hAnsi="宋体" w:cs="宋体" w:hint="eastAsia"/>
          <w:sz w:val="28"/>
          <w:szCs w:val="28"/>
        </w:rPr>
        <w:t>大气和水环境</w:t>
      </w:r>
    </w:p>
    <w:p w14:paraId="5DD13C6F"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6. </w:t>
      </w:r>
      <w:r>
        <w:rPr>
          <w:rFonts w:ascii="宋体" w:hAnsi="宋体" w:cs="宋体" w:hint="eastAsia"/>
          <w:sz w:val="28"/>
          <w:szCs w:val="28"/>
        </w:rPr>
        <w:t>土壤和基底在动物生活中的作用</w:t>
      </w:r>
    </w:p>
    <w:p w14:paraId="3F085A4C"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7. </w:t>
      </w:r>
      <w:r>
        <w:rPr>
          <w:rFonts w:ascii="宋体" w:hAnsi="宋体" w:cs="宋体" w:hint="eastAsia"/>
          <w:sz w:val="28"/>
          <w:szCs w:val="28"/>
        </w:rPr>
        <w:t>气候对动物的综合影响</w:t>
      </w:r>
    </w:p>
    <w:p w14:paraId="3E7CE5A2"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（三）</w:t>
      </w:r>
    </w:p>
    <w:p w14:paraId="5882516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种群的基本概念</w:t>
      </w:r>
    </w:p>
    <w:p w14:paraId="1A79457E"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种群的数量统计</w:t>
      </w:r>
    </w:p>
    <w:p w14:paraId="396BB649"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种群统计学</w:t>
      </w:r>
    </w:p>
    <w:p w14:paraId="743CDB3E"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种群的空间格局</w:t>
      </w:r>
    </w:p>
    <w:p w14:paraId="5DB3D9B9" w14:textId="77777777" w:rsidR="00E36C9A" w:rsidRDefault="000968BF">
      <w:pPr>
        <w:ind w:firstLineChars="200" w:firstLine="560"/>
        <w:rPr>
          <w:rFonts w:ascii="宋体" w:hAnsi="宋体" w:cs="宋体"/>
          <w:sz w:val="28"/>
          <w:szCs w:val="28"/>
        </w:rPr>
      </w:pPr>
      <w:r>
        <w:rPr>
          <w:rFonts w:ascii="宋体" w:hAnsi="宋体" w:cs="宋体" w:hint="eastAsia"/>
          <w:sz w:val="28"/>
          <w:szCs w:val="28"/>
        </w:rPr>
        <w:t>（四）</w:t>
      </w:r>
    </w:p>
    <w:p w14:paraId="57B4865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种群增长模型</w:t>
      </w:r>
    </w:p>
    <w:p w14:paraId="4391B1C9"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自然种群数量变动</w:t>
      </w:r>
    </w:p>
    <w:p w14:paraId="475E3620"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种群遗传与进化生态学概述</w:t>
      </w:r>
    </w:p>
    <w:p w14:paraId="044F35C2"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影响自然选择的生态因素</w:t>
      </w:r>
    </w:p>
    <w:p w14:paraId="6DCDF59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（五）</w:t>
      </w:r>
    </w:p>
    <w:p w14:paraId="1152AE52"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行为的类型及其进化</w:t>
      </w:r>
    </w:p>
    <w:p w14:paraId="2BF62FF8"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进化稳定对策</w:t>
      </w:r>
    </w:p>
    <w:p w14:paraId="1E9B0F1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（六）</w:t>
      </w:r>
    </w:p>
    <w:p w14:paraId="3D9DCE13"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食物因子</w:t>
      </w:r>
    </w:p>
    <w:p w14:paraId="69F7930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种间竞争</w:t>
      </w:r>
    </w:p>
    <w:p w14:paraId="59CF80FA"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协同进化</w:t>
      </w:r>
    </w:p>
    <w:p w14:paraId="0893DB14" w14:textId="77777777" w:rsidR="00E36C9A" w:rsidRDefault="000968BF">
      <w:pPr>
        <w:ind w:firstLineChars="200" w:firstLine="560"/>
        <w:rPr>
          <w:rFonts w:ascii="宋体" w:hAnsi="宋体" w:cs="宋体"/>
          <w:sz w:val="28"/>
          <w:szCs w:val="28"/>
        </w:rPr>
      </w:pPr>
      <w:r>
        <w:rPr>
          <w:rFonts w:ascii="宋体" w:hAnsi="宋体" w:cs="宋体" w:hint="eastAsia"/>
          <w:sz w:val="28"/>
          <w:szCs w:val="28"/>
        </w:rPr>
        <w:lastRenderedPageBreak/>
        <w:t xml:space="preserve">4. </w:t>
      </w:r>
      <w:r>
        <w:rPr>
          <w:rFonts w:ascii="宋体" w:hAnsi="宋体" w:cs="宋体" w:hint="eastAsia"/>
          <w:sz w:val="28"/>
          <w:szCs w:val="28"/>
        </w:rPr>
        <w:t>互利共生</w:t>
      </w:r>
    </w:p>
    <w:p w14:paraId="2B484317"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（七）</w:t>
      </w:r>
    </w:p>
    <w:p w14:paraId="0E42A55F"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群落的基本概念和特征</w:t>
      </w:r>
    </w:p>
    <w:p w14:paraId="2DCEE316"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群落的结构和成分</w:t>
      </w:r>
    </w:p>
    <w:p w14:paraId="74EA97F5"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群落排序</w:t>
      </w:r>
    </w:p>
    <w:p w14:paraId="66D4917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群落演替</w:t>
      </w:r>
    </w:p>
    <w:p w14:paraId="03DD0E4C"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5. </w:t>
      </w:r>
      <w:r>
        <w:rPr>
          <w:rFonts w:ascii="宋体" w:hAnsi="宋体" w:cs="宋体" w:hint="eastAsia"/>
          <w:sz w:val="28"/>
          <w:szCs w:val="28"/>
        </w:rPr>
        <w:t>物种多样性</w:t>
      </w:r>
    </w:p>
    <w:p w14:paraId="527A3673"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6. </w:t>
      </w:r>
      <w:r>
        <w:rPr>
          <w:rFonts w:ascii="宋体" w:hAnsi="宋体" w:cs="宋体" w:hint="eastAsia"/>
          <w:sz w:val="28"/>
          <w:szCs w:val="28"/>
        </w:rPr>
        <w:t>群落类型和群落结构</w:t>
      </w:r>
    </w:p>
    <w:p w14:paraId="3587C680" w14:textId="77777777" w:rsidR="00E36C9A" w:rsidRDefault="000968BF">
      <w:pPr>
        <w:ind w:firstLineChars="200" w:firstLine="560"/>
        <w:rPr>
          <w:rFonts w:ascii="宋体" w:hAnsi="宋体" w:cs="宋体"/>
          <w:sz w:val="28"/>
          <w:szCs w:val="28"/>
        </w:rPr>
      </w:pPr>
      <w:r>
        <w:rPr>
          <w:rFonts w:ascii="宋体" w:hAnsi="宋体" w:cs="宋体" w:hint="eastAsia"/>
          <w:sz w:val="28"/>
          <w:szCs w:val="28"/>
        </w:rPr>
        <w:t>（八）</w:t>
      </w:r>
    </w:p>
    <w:p w14:paraId="34D6E57B"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生态系统的基本概念和特征</w:t>
      </w:r>
    </w:p>
    <w:p w14:paraId="332E7660"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初级生产</w:t>
      </w:r>
    </w:p>
    <w:p w14:paraId="188020C9"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次级生产</w:t>
      </w:r>
    </w:p>
    <w:p w14:paraId="067685AE"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分解和物质循环</w:t>
      </w:r>
    </w:p>
    <w:p w14:paraId="0BF322B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（九）</w:t>
      </w:r>
    </w:p>
    <w:p w14:paraId="0987199A"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景观生态学</w:t>
      </w:r>
    </w:p>
    <w:p w14:paraId="1EEDE3FE"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全球生态学</w:t>
      </w:r>
    </w:p>
    <w:p w14:paraId="27503FD9"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3. </w:t>
      </w:r>
      <w:r>
        <w:rPr>
          <w:rFonts w:ascii="宋体" w:hAnsi="宋体" w:cs="宋体" w:hint="eastAsia"/>
          <w:sz w:val="28"/>
          <w:szCs w:val="28"/>
        </w:rPr>
        <w:t>生物资源的保护与科学管理</w:t>
      </w:r>
    </w:p>
    <w:p w14:paraId="4CAE20A1" w14:textId="77777777" w:rsidR="00E36C9A" w:rsidRDefault="000968BF">
      <w:pPr>
        <w:ind w:firstLineChars="200" w:firstLine="560"/>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有害生物的防控与科学管理</w:t>
      </w:r>
    </w:p>
    <w:p w14:paraId="4F268E30" w14:textId="77777777" w:rsidR="00E36C9A" w:rsidRDefault="000968BF">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14:paraId="1529AF24" w14:textId="77777777" w:rsidR="00E36C9A" w:rsidRDefault="000968BF">
      <w:pPr>
        <w:ind w:firstLineChars="200" w:firstLine="560"/>
        <w:rPr>
          <w:rFonts w:ascii="宋体" w:hAnsi="宋体" w:cs="宋体"/>
          <w:sz w:val="28"/>
          <w:szCs w:val="28"/>
        </w:rPr>
      </w:pPr>
      <w:r>
        <w:rPr>
          <w:rFonts w:ascii="宋体" w:hAnsi="宋体" w:cs="宋体" w:hint="eastAsia"/>
          <w:sz w:val="28"/>
          <w:szCs w:val="28"/>
        </w:rPr>
        <w:t>考试形式为闭卷笔试，考试时间为</w:t>
      </w:r>
      <w:r>
        <w:rPr>
          <w:rFonts w:ascii="宋体" w:hAnsi="宋体" w:cs="宋体" w:hint="eastAsia"/>
          <w:sz w:val="28"/>
          <w:szCs w:val="28"/>
        </w:rPr>
        <w:t>180</w:t>
      </w:r>
      <w:r>
        <w:rPr>
          <w:rFonts w:ascii="宋体" w:hAnsi="宋体" w:cs="宋体" w:hint="eastAsia"/>
          <w:sz w:val="28"/>
          <w:szCs w:val="28"/>
        </w:rPr>
        <w:t>分钟。试卷满分为</w:t>
      </w:r>
      <w:r>
        <w:rPr>
          <w:rFonts w:ascii="宋体" w:hAnsi="宋体" w:cs="宋体" w:hint="eastAsia"/>
          <w:sz w:val="28"/>
          <w:szCs w:val="28"/>
        </w:rPr>
        <w:t>150</w:t>
      </w:r>
      <w:r>
        <w:rPr>
          <w:rFonts w:ascii="宋体" w:hAnsi="宋体" w:cs="宋体" w:hint="eastAsia"/>
          <w:sz w:val="28"/>
          <w:szCs w:val="28"/>
        </w:rPr>
        <w:t>分，主要题型包括但不限于名词解释题、简答题、论述题。</w:t>
      </w:r>
    </w:p>
    <w:p w14:paraId="5B97A0C3" w14:textId="77777777" w:rsidR="00E6463E" w:rsidRDefault="00E6463E">
      <w:pPr>
        <w:ind w:firstLineChars="200" w:firstLine="560"/>
        <w:rPr>
          <w:rFonts w:ascii="宋体" w:hAnsi="宋体" w:cs="宋体"/>
          <w:sz w:val="28"/>
          <w:szCs w:val="28"/>
        </w:rPr>
      </w:pPr>
    </w:p>
    <w:p w14:paraId="7B30BA89" w14:textId="77777777" w:rsidR="00E36C9A" w:rsidRDefault="000968BF">
      <w:pPr>
        <w:ind w:firstLineChars="200" w:firstLine="562"/>
        <w:rPr>
          <w:rFonts w:ascii="宋体" w:hAnsi="宋体" w:cs="宋体"/>
          <w:b/>
          <w:bCs/>
          <w:sz w:val="28"/>
          <w:szCs w:val="28"/>
        </w:rPr>
      </w:pPr>
      <w:r>
        <w:rPr>
          <w:rFonts w:ascii="宋体" w:hAnsi="宋体" w:cs="宋体" w:hint="eastAsia"/>
          <w:b/>
          <w:bCs/>
          <w:sz w:val="28"/>
          <w:szCs w:val="28"/>
        </w:rPr>
        <w:lastRenderedPageBreak/>
        <w:t>五、主要参考书目</w:t>
      </w:r>
    </w:p>
    <w:p w14:paraId="17711E65" w14:textId="77777777" w:rsidR="00E36C9A" w:rsidRDefault="000968BF">
      <w:pPr>
        <w:ind w:firstLineChars="200" w:firstLine="560"/>
        <w:rPr>
          <w:rFonts w:ascii="宋体" w:hAnsi="宋体" w:cs="宋体"/>
          <w:sz w:val="28"/>
          <w:szCs w:val="28"/>
        </w:rPr>
      </w:pPr>
      <w:r>
        <w:rPr>
          <w:rFonts w:ascii="宋体" w:hAnsi="宋体" w:cs="宋体" w:hint="eastAsia"/>
          <w:sz w:val="28"/>
          <w:szCs w:val="28"/>
        </w:rPr>
        <w:t>《基础生态学》（第</w:t>
      </w:r>
      <w:r>
        <w:rPr>
          <w:rFonts w:ascii="宋体" w:hAnsi="宋体" w:cs="宋体" w:hint="eastAsia"/>
          <w:sz w:val="28"/>
          <w:szCs w:val="28"/>
        </w:rPr>
        <w:t>3</w:t>
      </w:r>
      <w:r>
        <w:rPr>
          <w:rFonts w:ascii="宋体" w:hAnsi="宋体" w:cs="宋体" w:hint="eastAsia"/>
          <w:sz w:val="28"/>
          <w:szCs w:val="28"/>
        </w:rPr>
        <w:t>版），牛翠娟等，高等教育出版社，</w:t>
      </w:r>
      <w:r>
        <w:rPr>
          <w:rFonts w:ascii="宋体" w:hAnsi="宋体" w:cs="宋体" w:hint="eastAsia"/>
          <w:sz w:val="28"/>
          <w:szCs w:val="28"/>
        </w:rPr>
        <w:t>2015</w:t>
      </w:r>
      <w:r>
        <w:rPr>
          <w:rFonts w:ascii="宋体" w:hAnsi="宋体" w:cs="宋体" w:hint="eastAsia"/>
          <w:sz w:val="28"/>
          <w:szCs w:val="28"/>
        </w:rPr>
        <w:t>年。</w:t>
      </w:r>
    </w:p>
    <w:p w14:paraId="69A7CFA5" w14:textId="77777777" w:rsidR="00E36C9A" w:rsidRDefault="00E36C9A">
      <w:pPr>
        <w:ind w:firstLineChars="200" w:firstLine="560"/>
        <w:rPr>
          <w:rFonts w:ascii="宋体" w:hAnsi="宋体" w:cs="宋体"/>
          <w:sz w:val="28"/>
          <w:szCs w:val="28"/>
        </w:rPr>
      </w:pPr>
    </w:p>
    <w:p w14:paraId="65D5EDAB" w14:textId="77777777" w:rsidR="00E36C9A" w:rsidRDefault="00E36C9A">
      <w:pPr>
        <w:widowControl/>
        <w:spacing w:before="100" w:beforeAutospacing="1" w:after="100" w:afterAutospacing="1"/>
        <w:jc w:val="left"/>
        <w:rPr>
          <w:rFonts w:ascii="Verdana" w:hAnsi="Verdana" w:cs="宋体"/>
          <w:kern w:val="0"/>
          <w:sz w:val="18"/>
          <w:szCs w:val="18"/>
        </w:rPr>
      </w:pPr>
    </w:p>
    <w:p w14:paraId="5B0B9535" w14:textId="77777777" w:rsidR="00E36C9A" w:rsidRDefault="00E36C9A">
      <w:pPr>
        <w:widowControl/>
        <w:spacing w:before="100" w:beforeAutospacing="1" w:after="100" w:afterAutospacing="1"/>
        <w:jc w:val="left"/>
        <w:rPr>
          <w:rFonts w:ascii="Verdana" w:hAnsi="Verdana" w:cs="宋体"/>
          <w:kern w:val="0"/>
          <w:sz w:val="18"/>
          <w:szCs w:val="18"/>
        </w:rPr>
      </w:pPr>
    </w:p>
    <w:p w14:paraId="6667F528" w14:textId="77777777" w:rsidR="00E36C9A" w:rsidRDefault="00E36C9A">
      <w:pPr>
        <w:widowControl/>
        <w:spacing w:before="100" w:beforeAutospacing="1" w:after="100" w:afterAutospacing="1"/>
        <w:jc w:val="left"/>
        <w:rPr>
          <w:rFonts w:ascii="Verdana" w:hAnsi="Verdana" w:cs="宋体"/>
          <w:kern w:val="0"/>
          <w:sz w:val="18"/>
          <w:szCs w:val="18"/>
        </w:rPr>
      </w:pPr>
    </w:p>
    <w:p w14:paraId="3D34F6BE" w14:textId="77777777" w:rsidR="00E36C9A" w:rsidRDefault="00E36C9A">
      <w:pPr>
        <w:widowControl/>
        <w:spacing w:before="100" w:beforeAutospacing="1" w:after="100" w:afterAutospacing="1"/>
        <w:jc w:val="left"/>
        <w:rPr>
          <w:rFonts w:ascii="Verdana" w:hAnsi="Verdana" w:cs="宋体"/>
          <w:kern w:val="0"/>
          <w:sz w:val="18"/>
          <w:szCs w:val="18"/>
        </w:rPr>
      </w:pPr>
    </w:p>
    <w:p w14:paraId="33EAB07D" w14:textId="77777777" w:rsidR="00E36C9A" w:rsidRDefault="00E36C9A">
      <w:pPr>
        <w:widowControl/>
        <w:spacing w:before="100" w:beforeAutospacing="1" w:after="100" w:afterAutospacing="1"/>
        <w:jc w:val="left"/>
        <w:rPr>
          <w:rFonts w:ascii="Verdana" w:hAnsi="Verdana" w:cs="宋体"/>
          <w:kern w:val="0"/>
          <w:sz w:val="18"/>
          <w:szCs w:val="18"/>
        </w:rPr>
      </w:pPr>
    </w:p>
    <w:p w14:paraId="4D81809A" w14:textId="77777777" w:rsidR="00E36C9A" w:rsidRDefault="00E36C9A">
      <w:pPr>
        <w:widowControl/>
        <w:spacing w:before="100" w:beforeAutospacing="1" w:after="100" w:afterAutospacing="1"/>
        <w:jc w:val="left"/>
        <w:rPr>
          <w:rFonts w:ascii="Verdana" w:hAnsi="Verdana" w:cs="宋体"/>
          <w:kern w:val="0"/>
          <w:sz w:val="18"/>
          <w:szCs w:val="18"/>
        </w:rPr>
      </w:pPr>
    </w:p>
    <w:p w14:paraId="7C2F81F0" w14:textId="77777777" w:rsidR="00E36C9A" w:rsidRDefault="00E36C9A">
      <w:pPr>
        <w:widowControl/>
        <w:spacing w:before="100" w:beforeAutospacing="1" w:after="100" w:afterAutospacing="1"/>
        <w:jc w:val="left"/>
        <w:rPr>
          <w:rFonts w:ascii="Verdana" w:hAnsi="Verdana" w:cs="宋体"/>
          <w:kern w:val="0"/>
          <w:sz w:val="18"/>
          <w:szCs w:val="18"/>
        </w:rPr>
      </w:pPr>
    </w:p>
    <w:p w14:paraId="4598C6E7" w14:textId="77777777" w:rsidR="00E36C9A" w:rsidRDefault="00E36C9A">
      <w:pPr>
        <w:widowControl/>
        <w:spacing w:before="100" w:beforeAutospacing="1" w:after="100" w:afterAutospacing="1"/>
        <w:jc w:val="left"/>
        <w:rPr>
          <w:rFonts w:ascii="Verdana" w:hAnsi="Verdana" w:cs="宋体"/>
          <w:kern w:val="0"/>
          <w:sz w:val="18"/>
          <w:szCs w:val="18"/>
        </w:rPr>
      </w:pPr>
    </w:p>
    <w:p w14:paraId="1113695B" w14:textId="77777777" w:rsidR="00E36C9A" w:rsidRDefault="00E36C9A">
      <w:pPr>
        <w:widowControl/>
        <w:spacing w:before="100" w:beforeAutospacing="1" w:after="100" w:afterAutospacing="1"/>
        <w:jc w:val="left"/>
        <w:rPr>
          <w:rFonts w:ascii="Verdana" w:hAnsi="Verdana" w:cs="宋体"/>
          <w:kern w:val="0"/>
          <w:sz w:val="18"/>
          <w:szCs w:val="18"/>
        </w:rPr>
      </w:pPr>
    </w:p>
    <w:p w14:paraId="30BD8EF1" w14:textId="77777777" w:rsidR="00E36C9A" w:rsidRDefault="00E36C9A">
      <w:pPr>
        <w:widowControl/>
        <w:spacing w:before="100" w:beforeAutospacing="1" w:after="100" w:afterAutospacing="1"/>
        <w:jc w:val="left"/>
        <w:rPr>
          <w:rFonts w:ascii="Verdana" w:hAnsi="Verdana" w:cs="宋体"/>
          <w:kern w:val="0"/>
          <w:sz w:val="18"/>
          <w:szCs w:val="18"/>
        </w:rPr>
      </w:pPr>
    </w:p>
    <w:p w14:paraId="732186F1" w14:textId="77777777" w:rsidR="00E36C9A" w:rsidRDefault="00E36C9A">
      <w:pPr>
        <w:widowControl/>
        <w:spacing w:before="100" w:beforeAutospacing="1" w:after="100" w:afterAutospacing="1"/>
        <w:jc w:val="left"/>
        <w:rPr>
          <w:rFonts w:ascii="Verdana" w:hAnsi="Verdana" w:cs="宋体"/>
          <w:kern w:val="0"/>
          <w:sz w:val="18"/>
          <w:szCs w:val="18"/>
        </w:rPr>
      </w:pPr>
    </w:p>
    <w:p w14:paraId="6842D21F" w14:textId="77777777" w:rsidR="00E36C9A" w:rsidRDefault="00E36C9A">
      <w:pPr>
        <w:widowControl/>
        <w:spacing w:before="100" w:beforeAutospacing="1" w:after="100" w:afterAutospacing="1"/>
        <w:jc w:val="left"/>
        <w:rPr>
          <w:rFonts w:ascii="Verdana" w:hAnsi="Verdana" w:cs="宋体"/>
          <w:kern w:val="0"/>
          <w:sz w:val="18"/>
          <w:szCs w:val="18"/>
        </w:rPr>
      </w:pPr>
    </w:p>
    <w:p w14:paraId="3CF8A05D" w14:textId="77777777" w:rsidR="00E36C9A" w:rsidRDefault="00E36C9A">
      <w:pPr>
        <w:widowControl/>
        <w:spacing w:before="100" w:beforeAutospacing="1" w:after="100" w:afterAutospacing="1"/>
        <w:jc w:val="left"/>
        <w:rPr>
          <w:rFonts w:ascii="Verdana" w:hAnsi="Verdana" w:cs="宋体"/>
          <w:kern w:val="0"/>
          <w:sz w:val="18"/>
          <w:szCs w:val="18"/>
        </w:rPr>
      </w:pPr>
    </w:p>
    <w:p w14:paraId="292CEA00" w14:textId="77777777" w:rsidR="00E36C9A" w:rsidRDefault="00E36C9A">
      <w:pPr>
        <w:widowControl/>
        <w:spacing w:before="100" w:beforeAutospacing="1" w:after="100" w:afterAutospacing="1"/>
        <w:jc w:val="left"/>
        <w:rPr>
          <w:rFonts w:ascii="Verdana" w:hAnsi="Verdana" w:cs="宋体"/>
          <w:kern w:val="0"/>
          <w:sz w:val="18"/>
          <w:szCs w:val="18"/>
        </w:rPr>
      </w:pPr>
    </w:p>
    <w:p w14:paraId="3B19D027" w14:textId="77777777" w:rsidR="00E36C9A" w:rsidRDefault="00E36C9A"/>
    <w:p w14:paraId="68532CF3" w14:textId="77777777" w:rsidR="00E36C9A" w:rsidRDefault="00E36C9A"/>
    <w:sectPr w:rsidR="00E36C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216F8" w14:textId="77777777" w:rsidR="000968BF" w:rsidRDefault="000968BF" w:rsidP="00006F9F">
      <w:r>
        <w:separator/>
      </w:r>
    </w:p>
  </w:endnote>
  <w:endnote w:type="continuationSeparator" w:id="0">
    <w:p w14:paraId="3347F621" w14:textId="77777777" w:rsidR="000968BF" w:rsidRDefault="000968BF" w:rsidP="0000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53ACB" w14:textId="77777777" w:rsidR="000968BF" w:rsidRDefault="000968BF" w:rsidP="00006F9F">
      <w:r>
        <w:separator/>
      </w:r>
    </w:p>
  </w:footnote>
  <w:footnote w:type="continuationSeparator" w:id="0">
    <w:p w14:paraId="530D581B" w14:textId="77777777" w:rsidR="000968BF" w:rsidRDefault="000968BF" w:rsidP="00006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mNTRlZDgyMGM2MzgyYThmZWRlNzMyNTM4MDRjZWEifQ=="/>
  </w:docVars>
  <w:rsids>
    <w:rsidRoot w:val="000618D6"/>
    <w:rsid w:val="000004FA"/>
    <w:rsid w:val="00006F9F"/>
    <w:rsid w:val="000618D6"/>
    <w:rsid w:val="000706BA"/>
    <w:rsid w:val="000968BF"/>
    <w:rsid w:val="00270FE2"/>
    <w:rsid w:val="00330E58"/>
    <w:rsid w:val="0037423B"/>
    <w:rsid w:val="004700DB"/>
    <w:rsid w:val="0054336D"/>
    <w:rsid w:val="00637B77"/>
    <w:rsid w:val="007E44BE"/>
    <w:rsid w:val="008A7612"/>
    <w:rsid w:val="009157B4"/>
    <w:rsid w:val="009418E3"/>
    <w:rsid w:val="009764CF"/>
    <w:rsid w:val="009E5A96"/>
    <w:rsid w:val="00A17AA7"/>
    <w:rsid w:val="00E36C9A"/>
    <w:rsid w:val="00E6463E"/>
    <w:rsid w:val="0B441F0D"/>
    <w:rsid w:val="15245206"/>
    <w:rsid w:val="1D265AB4"/>
    <w:rsid w:val="1DE972FF"/>
    <w:rsid w:val="1E7A3C9B"/>
    <w:rsid w:val="1F40601F"/>
    <w:rsid w:val="23BA6927"/>
    <w:rsid w:val="28542118"/>
    <w:rsid w:val="34D77E7A"/>
    <w:rsid w:val="3A444921"/>
    <w:rsid w:val="4E6B6473"/>
    <w:rsid w:val="523F66C4"/>
    <w:rsid w:val="53396DA6"/>
    <w:rsid w:val="58951957"/>
    <w:rsid w:val="755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F5EB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ody Text Indent"/>
    <w:basedOn w:val="a"/>
    <w:qFormat/>
    <w:pPr>
      <w:ind w:firstLineChars="200" w:firstLine="420"/>
    </w:pPr>
  </w:style>
  <w:style w:type="paragraph" w:styleId="a5">
    <w:name w:val="header"/>
    <w:basedOn w:val="a"/>
    <w:link w:val="Char"/>
    <w:uiPriority w:val="99"/>
    <w:unhideWhenUsed/>
    <w:rsid w:val="00006F9F"/>
    <w:pPr>
      <w:tabs>
        <w:tab w:val="center" w:pos="4153"/>
        <w:tab w:val="right" w:pos="8306"/>
      </w:tabs>
      <w:snapToGrid w:val="0"/>
      <w:jc w:val="center"/>
    </w:pPr>
    <w:rPr>
      <w:sz w:val="18"/>
      <w:szCs w:val="18"/>
    </w:rPr>
  </w:style>
  <w:style w:type="character" w:customStyle="1" w:styleId="Char">
    <w:name w:val="页眉 Char"/>
    <w:basedOn w:val="a0"/>
    <w:link w:val="a5"/>
    <w:uiPriority w:val="99"/>
    <w:rsid w:val="00006F9F"/>
    <w:rPr>
      <w:kern w:val="2"/>
      <w:sz w:val="18"/>
      <w:szCs w:val="18"/>
    </w:rPr>
  </w:style>
  <w:style w:type="paragraph" w:styleId="a6">
    <w:name w:val="footer"/>
    <w:basedOn w:val="a"/>
    <w:link w:val="Char0"/>
    <w:uiPriority w:val="99"/>
    <w:unhideWhenUsed/>
    <w:rsid w:val="00006F9F"/>
    <w:pPr>
      <w:tabs>
        <w:tab w:val="center" w:pos="4153"/>
        <w:tab w:val="right" w:pos="8306"/>
      </w:tabs>
      <w:snapToGrid w:val="0"/>
      <w:jc w:val="left"/>
    </w:pPr>
    <w:rPr>
      <w:sz w:val="18"/>
      <w:szCs w:val="18"/>
    </w:rPr>
  </w:style>
  <w:style w:type="character" w:customStyle="1" w:styleId="Char0">
    <w:name w:val="页脚 Char"/>
    <w:basedOn w:val="a0"/>
    <w:link w:val="a6"/>
    <w:uiPriority w:val="99"/>
    <w:rsid w:val="00006F9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ody Text Indent"/>
    <w:basedOn w:val="a"/>
    <w:qFormat/>
    <w:pPr>
      <w:ind w:firstLineChars="200" w:firstLine="420"/>
    </w:pPr>
  </w:style>
  <w:style w:type="paragraph" w:styleId="a5">
    <w:name w:val="header"/>
    <w:basedOn w:val="a"/>
    <w:link w:val="Char"/>
    <w:uiPriority w:val="99"/>
    <w:unhideWhenUsed/>
    <w:rsid w:val="00006F9F"/>
    <w:pPr>
      <w:tabs>
        <w:tab w:val="center" w:pos="4153"/>
        <w:tab w:val="right" w:pos="8306"/>
      </w:tabs>
      <w:snapToGrid w:val="0"/>
      <w:jc w:val="center"/>
    </w:pPr>
    <w:rPr>
      <w:sz w:val="18"/>
      <w:szCs w:val="18"/>
    </w:rPr>
  </w:style>
  <w:style w:type="character" w:customStyle="1" w:styleId="Char">
    <w:name w:val="页眉 Char"/>
    <w:basedOn w:val="a0"/>
    <w:link w:val="a5"/>
    <w:uiPriority w:val="99"/>
    <w:rsid w:val="00006F9F"/>
    <w:rPr>
      <w:kern w:val="2"/>
      <w:sz w:val="18"/>
      <w:szCs w:val="18"/>
    </w:rPr>
  </w:style>
  <w:style w:type="paragraph" w:styleId="a6">
    <w:name w:val="footer"/>
    <w:basedOn w:val="a"/>
    <w:link w:val="Char0"/>
    <w:uiPriority w:val="99"/>
    <w:unhideWhenUsed/>
    <w:rsid w:val="00006F9F"/>
    <w:pPr>
      <w:tabs>
        <w:tab w:val="center" w:pos="4153"/>
        <w:tab w:val="right" w:pos="8306"/>
      </w:tabs>
      <w:snapToGrid w:val="0"/>
      <w:jc w:val="left"/>
    </w:pPr>
    <w:rPr>
      <w:sz w:val="18"/>
      <w:szCs w:val="18"/>
    </w:rPr>
  </w:style>
  <w:style w:type="character" w:customStyle="1" w:styleId="Char0">
    <w:name w:val="页脚 Char"/>
    <w:basedOn w:val="a0"/>
    <w:link w:val="a6"/>
    <w:uiPriority w:val="99"/>
    <w:rsid w:val="00006F9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140</Words>
  <Characters>799</Characters>
  <Application>Microsoft Office Word</Application>
  <DocSecurity>0</DocSecurity>
  <Lines>6</Lines>
  <Paragraphs>1</Paragraphs>
  <ScaleCrop>false</ScaleCrop>
  <Company>1</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刘亮</cp:lastModifiedBy>
  <cp:revision>5</cp:revision>
  <dcterms:created xsi:type="dcterms:W3CDTF">2017-07-13T01:41:00Z</dcterms:created>
  <dcterms:modified xsi:type="dcterms:W3CDTF">2023-07-23T01:07:00Z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F13B349FA32647E9AF21D0A12CE2C5F7_13</vt:lpwstr>
  </property>
</Properties>
</file>