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B3" w:rsidRDefault="00AF3A6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FB29B3" w:rsidRDefault="00AF3A6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C56CDF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040106]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1D043A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高等教育学</w:t>
      </w:r>
    </w:p>
    <w:p w:rsidR="00FB29B3" w:rsidRDefault="00AF3A6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FB29B3" w:rsidRPr="00584B66" w:rsidRDefault="00AF3A6C" w:rsidP="00584B66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84B66">
        <w:rPr>
          <w:rFonts w:ascii="仿宋" w:eastAsia="仿宋" w:hAnsi="仿宋" w:cs="仿宋" w:hint="eastAsia"/>
          <w:b/>
          <w:sz w:val="28"/>
          <w:szCs w:val="28"/>
        </w:rPr>
        <w:t>一、考试形式与试卷结构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C56CDF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4A3D03"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名词解释题；简答题；论述题</w:t>
      </w:r>
      <w:r w:rsidR="00C56CDF">
        <w:rPr>
          <w:rFonts w:ascii="仿宋" w:eastAsia="仿宋" w:hAnsi="仿宋" w:cs="仿宋" w:hint="eastAsia"/>
          <w:sz w:val="28"/>
          <w:szCs w:val="28"/>
        </w:rPr>
        <w:t>；案例分析题</w:t>
      </w:r>
      <w:r>
        <w:rPr>
          <w:rFonts w:ascii="仿宋" w:eastAsia="仿宋" w:hAnsi="仿宋" w:cs="仿宋" w:hint="eastAsia"/>
          <w:sz w:val="28"/>
          <w:szCs w:val="28"/>
        </w:rPr>
        <w:t>等</w:t>
      </w:r>
    </w:p>
    <w:p w:rsidR="00FB29B3" w:rsidRPr="00584B66" w:rsidRDefault="00AF3A6C" w:rsidP="00584B66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84B66">
        <w:rPr>
          <w:rFonts w:ascii="仿宋" w:eastAsia="仿宋" w:hAnsi="仿宋" w:cs="仿宋" w:hint="eastAsia"/>
          <w:b/>
          <w:sz w:val="28"/>
          <w:szCs w:val="28"/>
        </w:rPr>
        <w:t>二、</w:t>
      </w:r>
      <w:r w:rsidR="00584B66" w:rsidRPr="00584B66">
        <w:rPr>
          <w:rFonts w:ascii="仿宋" w:eastAsia="仿宋" w:hAnsi="仿宋" w:cs="仿宋" w:hint="eastAsia"/>
          <w:b/>
          <w:sz w:val="28"/>
          <w:szCs w:val="28"/>
        </w:rPr>
        <w:t>考试目标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C56CDF">
        <w:rPr>
          <w:rFonts w:ascii="仿宋" w:eastAsia="仿宋" w:hAnsi="仿宋" w:cs="仿宋" w:hint="eastAsia"/>
          <w:sz w:val="28"/>
          <w:szCs w:val="28"/>
        </w:rPr>
        <w:t>高等教育学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777CA8">
        <w:rPr>
          <w:rFonts w:ascii="仿宋" w:eastAsia="仿宋" w:hAnsi="仿宋" w:cs="仿宋" w:hint="eastAsia"/>
          <w:sz w:val="28"/>
          <w:szCs w:val="28"/>
        </w:rPr>
        <w:t>高等教育学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FB29B3" w:rsidRDefault="00AF3A6C" w:rsidP="00777CA8">
      <w:pPr>
        <w:ind w:leftChars="67" w:left="141"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777CA8">
        <w:rPr>
          <w:rFonts w:ascii="仿宋" w:eastAsia="仿宋" w:hAnsi="仿宋" w:cs="仿宋" w:hint="eastAsia"/>
          <w:sz w:val="28"/>
          <w:szCs w:val="28"/>
        </w:rPr>
        <w:t>高等教育学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777CA8">
        <w:rPr>
          <w:rFonts w:ascii="仿宋" w:eastAsia="仿宋" w:hAnsi="仿宋" w:cs="仿宋" w:hint="eastAsia"/>
          <w:sz w:val="28"/>
          <w:szCs w:val="28"/>
        </w:rPr>
        <w:t>高等教育中的</w:t>
      </w:r>
      <w:r>
        <w:rPr>
          <w:rFonts w:ascii="仿宋" w:eastAsia="仿宋" w:hAnsi="仿宋" w:cs="仿宋" w:hint="eastAsia"/>
          <w:sz w:val="28"/>
          <w:szCs w:val="28"/>
        </w:rPr>
        <w:t>现实问题。</w:t>
      </w:r>
    </w:p>
    <w:p w:rsidR="00FB29B3" w:rsidRPr="00584B66" w:rsidRDefault="00AF3A6C" w:rsidP="00584B66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84B66">
        <w:rPr>
          <w:rFonts w:ascii="仿宋" w:eastAsia="仿宋" w:hAnsi="仿宋" w:cs="仿宋" w:hint="eastAsia"/>
          <w:b/>
          <w:sz w:val="28"/>
          <w:szCs w:val="28"/>
        </w:rPr>
        <w:t>三、考试范围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777CA8">
        <w:rPr>
          <w:rFonts w:ascii="仿宋" w:eastAsia="仿宋" w:hAnsi="仿宋" w:cs="仿宋" w:hint="eastAsia"/>
          <w:sz w:val="28"/>
          <w:szCs w:val="28"/>
        </w:rPr>
        <w:t>高等教育的产生与发展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777CA8">
        <w:rPr>
          <w:rFonts w:ascii="仿宋" w:eastAsia="仿宋" w:hAnsi="仿宋" w:cs="仿宋" w:hint="eastAsia"/>
          <w:sz w:val="28"/>
          <w:szCs w:val="28"/>
        </w:rPr>
        <w:t>古代的高等教育</w:t>
      </w:r>
    </w:p>
    <w:p w:rsidR="00FB29B3" w:rsidRDefault="0010774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古代中外高等教育的异同点</w:t>
      </w:r>
      <w:r w:rsidR="00AF3A6C">
        <w:rPr>
          <w:rFonts w:ascii="仿宋" w:eastAsia="仿宋" w:hAnsi="仿宋" w:cs="仿宋" w:hint="eastAsia"/>
          <w:sz w:val="28"/>
          <w:szCs w:val="28"/>
        </w:rPr>
        <w:t>；</w:t>
      </w:r>
      <w:r w:rsidR="00F0767D">
        <w:rPr>
          <w:rFonts w:ascii="仿宋" w:eastAsia="仿宋" w:hAnsi="仿宋" w:cs="仿宋" w:hint="eastAsia"/>
          <w:sz w:val="28"/>
          <w:szCs w:val="28"/>
        </w:rPr>
        <w:t>古代高等教育的历史价值</w:t>
      </w:r>
      <w:r w:rsidR="00AF3A6C">
        <w:rPr>
          <w:rFonts w:ascii="仿宋" w:eastAsia="仿宋" w:hAnsi="仿宋" w:cs="仿宋" w:hint="eastAsia"/>
          <w:sz w:val="28"/>
          <w:szCs w:val="28"/>
        </w:rPr>
        <w:t>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F0767D">
        <w:rPr>
          <w:rFonts w:ascii="仿宋" w:eastAsia="仿宋" w:hAnsi="仿宋" w:cs="仿宋" w:hint="eastAsia"/>
          <w:sz w:val="28"/>
          <w:szCs w:val="28"/>
        </w:rPr>
        <w:t>中世纪的高等教育</w:t>
      </w:r>
    </w:p>
    <w:p w:rsidR="00FB29B3" w:rsidRDefault="00F0767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中世纪大学的表现形式</w:t>
      </w:r>
      <w:r w:rsidR="00DA1E37">
        <w:rPr>
          <w:rFonts w:ascii="仿宋" w:eastAsia="仿宋" w:hAnsi="仿宋" w:cs="仿宋" w:hint="eastAsia"/>
          <w:sz w:val="28"/>
          <w:szCs w:val="28"/>
        </w:rPr>
        <w:t>与基本特征；中世纪大学的历史意义。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F0767D">
        <w:rPr>
          <w:rFonts w:ascii="仿宋" w:eastAsia="仿宋" w:hAnsi="仿宋" w:cs="仿宋" w:hint="eastAsia"/>
          <w:sz w:val="28"/>
          <w:szCs w:val="28"/>
        </w:rPr>
        <w:t>近现代的高等教育</w:t>
      </w:r>
    </w:p>
    <w:p w:rsidR="00FB29B3" w:rsidRDefault="00DA1E3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近现代高等教育的发展历程与</w:t>
      </w:r>
      <w:r w:rsidR="00E417B2">
        <w:rPr>
          <w:rFonts w:ascii="仿宋" w:eastAsia="仿宋" w:hAnsi="仿宋" w:cs="仿宋" w:hint="eastAsia"/>
          <w:sz w:val="28"/>
          <w:szCs w:val="28"/>
        </w:rPr>
        <w:t>主要特征</w:t>
      </w:r>
      <w:r w:rsidR="00AF3A6C">
        <w:rPr>
          <w:rFonts w:ascii="仿宋" w:eastAsia="仿宋" w:hAnsi="仿宋" w:cs="仿宋" w:hint="eastAsia"/>
          <w:sz w:val="28"/>
          <w:szCs w:val="28"/>
        </w:rPr>
        <w:t>。</w:t>
      </w:r>
    </w:p>
    <w:p w:rsidR="006B04AC" w:rsidRDefault="006B04A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4.当代的高等教育</w:t>
      </w:r>
    </w:p>
    <w:p w:rsidR="00FB29B3" w:rsidRDefault="006B04AC" w:rsidP="00E417B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当代高等教育的</w:t>
      </w:r>
      <w:r w:rsidR="00E417B2">
        <w:rPr>
          <w:rFonts w:ascii="仿宋" w:eastAsia="仿宋" w:hAnsi="仿宋" w:cs="仿宋" w:hint="eastAsia"/>
          <w:sz w:val="28"/>
          <w:szCs w:val="28"/>
        </w:rPr>
        <w:t>发展现状与未来走势。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E417B2">
        <w:rPr>
          <w:rFonts w:ascii="仿宋" w:eastAsia="仿宋" w:hAnsi="仿宋" w:cs="仿宋" w:hint="eastAsia"/>
          <w:sz w:val="28"/>
          <w:szCs w:val="28"/>
        </w:rPr>
        <w:t>高等教育的本质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E417B2">
        <w:rPr>
          <w:rFonts w:ascii="仿宋" w:eastAsia="仿宋" w:hAnsi="仿宋" w:cs="仿宋" w:hint="eastAsia"/>
          <w:sz w:val="28"/>
          <w:szCs w:val="28"/>
        </w:rPr>
        <w:t>教育与高等教育</w:t>
      </w:r>
    </w:p>
    <w:p w:rsidR="00FB29B3" w:rsidRDefault="00E417B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教育的本质；高等教育的本质</w:t>
      </w:r>
      <w:r w:rsidR="00AF3A6C">
        <w:rPr>
          <w:rFonts w:ascii="仿宋" w:eastAsia="仿宋" w:hAnsi="仿宋" w:cs="仿宋" w:hint="eastAsia"/>
          <w:sz w:val="28"/>
          <w:szCs w:val="28"/>
        </w:rPr>
        <w:t>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E417B2">
        <w:rPr>
          <w:rFonts w:ascii="仿宋" w:eastAsia="仿宋" w:hAnsi="仿宋" w:cs="仿宋" w:hint="eastAsia"/>
          <w:sz w:val="28"/>
          <w:szCs w:val="28"/>
        </w:rPr>
        <w:t>高等教育与高深知识</w:t>
      </w:r>
    </w:p>
    <w:p w:rsidR="00FB29B3" w:rsidRDefault="002558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高深知识的内涵与特征；高深知识与高等教育的关系</w:t>
      </w:r>
      <w:r w:rsidR="00AF3A6C">
        <w:rPr>
          <w:rFonts w:ascii="仿宋" w:eastAsia="仿宋" w:hAnsi="仿宋" w:cs="仿宋" w:hint="eastAsia"/>
          <w:sz w:val="28"/>
          <w:szCs w:val="28"/>
        </w:rPr>
        <w:t>。</w:t>
      </w:r>
    </w:p>
    <w:p w:rsidR="00FB29B3" w:rsidRDefault="00AF3A6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25580A">
        <w:rPr>
          <w:rFonts w:ascii="仿宋" w:eastAsia="仿宋" w:hAnsi="仿宋" w:cs="仿宋" w:hint="eastAsia"/>
          <w:sz w:val="28"/>
          <w:szCs w:val="28"/>
        </w:rPr>
        <w:t>高等教育内外部基本关系与规律</w:t>
      </w:r>
    </w:p>
    <w:p w:rsidR="00FB29B3" w:rsidRDefault="002558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高等教育的内外部关系；高等教育的基本规律</w:t>
      </w:r>
      <w:r w:rsidR="00AF3A6C">
        <w:rPr>
          <w:rFonts w:ascii="仿宋" w:eastAsia="仿宋" w:hAnsi="仿宋" w:cs="仿宋" w:hint="eastAsia"/>
          <w:sz w:val="28"/>
          <w:szCs w:val="28"/>
        </w:rPr>
        <w:t>。</w:t>
      </w:r>
    </w:p>
    <w:p w:rsidR="0025580A" w:rsidRDefault="002558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（三）高等教育目的</w:t>
      </w:r>
    </w:p>
    <w:p w:rsidR="0025580A" w:rsidRDefault="002558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1.高等教育价值与高等教育目的</w:t>
      </w:r>
    </w:p>
    <w:p w:rsidR="0025580A" w:rsidRDefault="0025580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高等教育的价值；高等教育的目的</w:t>
      </w:r>
      <w:r w:rsidR="004B4500">
        <w:rPr>
          <w:rFonts w:ascii="仿宋" w:eastAsia="仿宋" w:hAnsi="仿宋" w:cs="仿宋" w:hint="eastAsia"/>
          <w:sz w:val="28"/>
          <w:szCs w:val="28"/>
        </w:rPr>
        <w:t>。</w:t>
      </w:r>
    </w:p>
    <w:p w:rsidR="004B4500" w:rsidRDefault="004B45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2.我国的教育方针与高等教育目的</w:t>
      </w:r>
    </w:p>
    <w:p w:rsidR="0025580A" w:rsidRDefault="004B45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我国的教育方针；我国高等教育的目的。</w:t>
      </w:r>
    </w:p>
    <w:p w:rsidR="004B4500" w:rsidRDefault="004B450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3.高等学校培养目标</w:t>
      </w:r>
    </w:p>
    <w:p w:rsidR="004B4500" w:rsidRDefault="006D582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高等学校的培养目标；高等教育目的与高等学校培养目标的关系。</w:t>
      </w:r>
    </w:p>
    <w:p w:rsidR="004B4500" w:rsidRDefault="006D582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（四）高等教育结构与功能</w:t>
      </w:r>
    </w:p>
    <w:p w:rsidR="006D582C" w:rsidRDefault="006D582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1.高等教育结构与功能概述</w:t>
      </w:r>
    </w:p>
    <w:p w:rsidR="006D582C" w:rsidRPr="006D582C" w:rsidRDefault="006D582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高等教育的结构；高等教育的功能。</w:t>
      </w:r>
    </w:p>
    <w:p w:rsidR="006D582C" w:rsidRDefault="006D582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2.国内外高等教育结构与发展趋势</w:t>
      </w:r>
    </w:p>
    <w:p w:rsidR="006D582C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我国的高等教育结构；世界高等教育结构改革趋势与发展。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3.高等教育功能与高等学校职能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高等教育的功能；高等学校的职能；高等教育功能与高等学校职能的关系。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（五）高等学校教育制度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1.学位制度</w:t>
      </w:r>
    </w:p>
    <w:p w:rsidR="00263335" w:rsidRDefault="00447A9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国外的学位制度及其改革；我国的学位制度及其改革。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2.招生制度</w:t>
      </w:r>
    </w:p>
    <w:p w:rsidR="00263335" w:rsidRDefault="00447A9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国外的招生制度及其改革；我国的招生制度及其改革。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3.培养制度</w:t>
      </w:r>
    </w:p>
    <w:p w:rsidR="00263335" w:rsidRDefault="00447A9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国外的培养制度及其改革；我国的培养制度及其改革。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4.就业制度</w:t>
      </w:r>
    </w:p>
    <w:p w:rsidR="00263335" w:rsidRDefault="00447A9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国外的就业制度概况；我国的就业制度及其改革。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5.管理制度</w:t>
      </w:r>
    </w:p>
    <w:p w:rsidR="00263335" w:rsidRDefault="005E5B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国外的高等教育管理体制及其改革；我国的高等教育管理体制及其改革。</w:t>
      </w:r>
    </w:p>
    <w:p w:rsidR="00263335" w:rsidRDefault="0026333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6.评价制度</w:t>
      </w:r>
    </w:p>
    <w:p w:rsidR="00263335" w:rsidRDefault="005E5B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国外的高等教育评价制度概况及其改革；我国的高等教育评价制度及其改革。</w:t>
      </w:r>
    </w:p>
    <w:p w:rsidR="00263335" w:rsidRPr="00263335" w:rsidRDefault="005E5B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（六）高等学校的教师与学生</w:t>
      </w:r>
    </w:p>
    <w:p w:rsidR="006D582C" w:rsidRDefault="005E5B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1.教师的角色、地位与队伍建设</w:t>
      </w:r>
    </w:p>
    <w:p w:rsidR="005E5B43" w:rsidRDefault="005E5B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教师的角色特征；教师的地位；我国</w:t>
      </w:r>
      <w:r w:rsidR="0012551D">
        <w:rPr>
          <w:rFonts w:ascii="仿宋" w:eastAsia="仿宋" w:hAnsi="仿宋" w:cs="仿宋" w:hint="eastAsia"/>
          <w:sz w:val="28"/>
          <w:szCs w:val="28"/>
        </w:rPr>
        <w:t>高校的教师队伍建设。</w:t>
      </w:r>
    </w:p>
    <w:p w:rsidR="005E5B43" w:rsidRDefault="005E5B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2.学生的特征、本质与学习</w:t>
      </w:r>
    </w:p>
    <w:p w:rsidR="005E5B43" w:rsidRDefault="0012551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大学生的特征；大学生的本质；大学生的学习。</w:t>
      </w:r>
    </w:p>
    <w:p w:rsidR="005E5B43" w:rsidRPr="005E5B43" w:rsidRDefault="005E5B43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3.师生关系的发展与建立</w:t>
      </w:r>
    </w:p>
    <w:p w:rsidR="006D582C" w:rsidRDefault="0012551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高校师生关系的内容；高校师生关系的</w:t>
      </w:r>
      <w:r w:rsidR="006017CA">
        <w:rPr>
          <w:rFonts w:ascii="仿宋" w:eastAsia="仿宋" w:hAnsi="仿宋" w:cs="仿宋" w:hint="eastAsia"/>
          <w:sz w:val="28"/>
          <w:szCs w:val="28"/>
        </w:rPr>
        <w:t>建立。</w:t>
      </w:r>
    </w:p>
    <w:p w:rsidR="006017CA" w:rsidRDefault="006017C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（七）高等学校的课程与教学</w:t>
      </w:r>
    </w:p>
    <w:p w:rsidR="006017CA" w:rsidRDefault="006017C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1.专业设置与人才培养</w:t>
      </w:r>
    </w:p>
    <w:p w:rsidR="006017CA" w:rsidRDefault="0031347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专业的内涵与专业设置；专业设置与专业调整；专业设置与人才培养的关系。</w:t>
      </w:r>
    </w:p>
    <w:p w:rsidR="006017CA" w:rsidRDefault="006017C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2.课程结构、设计与评价</w:t>
      </w:r>
    </w:p>
    <w:p w:rsidR="006017CA" w:rsidRDefault="00D9771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高等学校的</w:t>
      </w:r>
      <w:r w:rsidR="00C94854">
        <w:rPr>
          <w:rFonts w:ascii="仿宋" w:eastAsia="仿宋" w:hAnsi="仿宋" w:cs="仿宋" w:hint="eastAsia"/>
          <w:sz w:val="28"/>
          <w:szCs w:val="28"/>
        </w:rPr>
        <w:t>课程结构</w:t>
      </w:r>
      <w:r w:rsidR="00774C22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高等学校的</w:t>
      </w:r>
      <w:r w:rsidR="00774C22">
        <w:rPr>
          <w:rFonts w:ascii="仿宋" w:eastAsia="仿宋" w:hAnsi="仿宋" w:cs="仿宋" w:hint="eastAsia"/>
          <w:sz w:val="28"/>
          <w:szCs w:val="28"/>
        </w:rPr>
        <w:t>课程设计；</w:t>
      </w:r>
      <w:r>
        <w:rPr>
          <w:rFonts w:ascii="仿宋" w:eastAsia="仿宋" w:hAnsi="仿宋" w:cs="仿宋" w:hint="eastAsia"/>
          <w:sz w:val="28"/>
          <w:szCs w:val="28"/>
        </w:rPr>
        <w:t>高等学校的</w:t>
      </w:r>
      <w:r w:rsidR="00774C22">
        <w:rPr>
          <w:rFonts w:ascii="仿宋" w:eastAsia="仿宋" w:hAnsi="仿宋" w:cs="仿宋" w:hint="eastAsia"/>
          <w:sz w:val="28"/>
          <w:szCs w:val="28"/>
        </w:rPr>
        <w:t>课程评价；中外高等教育课程发展模式与改革趋向。</w:t>
      </w:r>
    </w:p>
    <w:p w:rsidR="006017CA" w:rsidRDefault="006017C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3.教学过程、原则与方法</w:t>
      </w:r>
    </w:p>
    <w:p w:rsidR="006017CA" w:rsidRDefault="00D9771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高等学校的</w:t>
      </w:r>
      <w:r w:rsidR="00774C22">
        <w:rPr>
          <w:rFonts w:ascii="仿宋" w:eastAsia="仿宋" w:hAnsi="仿宋" w:cs="仿宋" w:hint="eastAsia"/>
          <w:sz w:val="28"/>
          <w:szCs w:val="28"/>
        </w:rPr>
        <w:t>教学过程；</w:t>
      </w:r>
      <w:r>
        <w:rPr>
          <w:rFonts w:ascii="仿宋" w:eastAsia="仿宋" w:hAnsi="仿宋" w:cs="仿宋" w:hint="eastAsia"/>
          <w:sz w:val="28"/>
          <w:szCs w:val="28"/>
        </w:rPr>
        <w:t>高等学校的</w:t>
      </w:r>
      <w:r w:rsidR="00774C22">
        <w:rPr>
          <w:rFonts w:ascii="仿宋" w:eastAsia="仿宋" w:hAnsi="仿宋" w:cs="仿宋" w:hint="eastAsia"/>
          <w:sz w:val="28"/>
          <w:szCs w:val="28"/>
        </w:rPr>
        <w:t>教学原则；</w:t>
      </w:r>
      <w:r>
        <w:rPr>
          <w:rFonts w:ascii="仿宋" w:eastAsia="仿宋" w:hAnsi="仿宋" w:cs="仿宋" w:hint="eastAsia"/>
          <w:sz w:val="28"/>
          <w:szCs w:val="28"/>
        </w:rPr>
        <w:t>高等学校的</w:t>
      </w:r>
      <w:r w:rsidR="00774C22">
        <w:rPr>
          <w:rFonts w:ascii="仿宋" w:eastAsia="仿宋" w:hAnsi="仿宋" w:cs="仿宋" w:hint="eastAsia"/>
          <w:sz w:val="28"/>
          <w:szCs w:val="28"/>
        </w:rPr>
        <w:t>教学方法；</w:t>
      </w:r>
      <w:r w:rsidR="00863255">
        <w:rPr>
          <w:rFonts w:ascii="仿宋" w:eastAsia="仿宋" w:hAnsi="仿宋" w:cs="仿宋" w:hint="eastAsia"/>
          <w:sz w:val="28"/>
          <w:szCs w:val="28"/>
        </w:rPr>
        <w:t>中外高等教育的教学改革。</w:t>
      </w:r>
    </w:p>
    <w:p w:rsidR="006017CA" w:rsidRDefault="008632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（八）高等学校的科学研究与社会服务</w:t>
      </w:r>
    </w:p>
    <w:p w:rsidR="006017CA" w:rsidRDefault="008632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1.科学研究的使命、特点与原则</w:t>
      </w:r>
    </w:p>
    <w:p w:rsidR="00863255" w:rsidRDefault="008632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高等学校科学研究的使命；</w:t>
      </w:r>
      <w:r w:rsidR="00D9771B">
        <w:rPr>
          <w:rFonts w:ascii="仿宋" w:eastAsia="仿宋" w:hAnsi="仿宋" w:cs="仿宋" w:hint="eastAsia"/>
          <w:sz w:val="28"/>
          <w:szCs w:val="28"/>
        </w:rPr>
        <w:t>高等学校</w:t>
      </w:r>
      <w:r>
        <w:rPr>
          <w:rFonts w:ascii="仿宋" w:eastAsia="仿宋" w:hAnsi="仿宋" w:cs="仿宋" w:hint="eastAsia"/>
          <w:sz w:val="28"/>
          <w:szCs w:val="28"/>
        </w:rPr>
        <w:t>科学研究的特点；</w:t>
      </w:r>
      <w:r w:rsidR="00D9771B">
        <w:rPr>
          <w:rFonts w:ascii="仿宋" w:eastAsia="仿宋" w:hAnsi="仿宋" w:cs="仿宋" w:hint="eastAsia"/>
          <w:sz w:val="28"/>
          <w:szCs w:val="28"/>
        </w:rPr>
        <w:t>高等学校</w:t>
      </w:r>
      <w:r>
        <w:rPr>
          <w:rFonts w:ascii="仿宋" w:eastAsia="仿宋" w:hAnsi="仿宋" w:cs="仿宋" w:hint="eastAsia"/>
          <w:sz w:val="28"/>
          <w:szCs w:val="28"/>
        </w:rPr>
        <w:t>科学研究的原则。</w:t>
      </w:r>
    </w:p>
    <w:p w:rsidR="00863255" w:rsidRDefault="008632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2.社会服务的内容、形式与机制</w:t>
      </w:r>
    </w:p>
    <w:p w:rsidR="00863255" w:rsidRDefault="008632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高等学校社会服务的内容；高等学校</w:t>
      </w:r>
      <w:r w:rsidR="00D9771B">
        <w:rPr>
          <w:rFonts w:ascii="仿宋" w:eastAsia="仿宋" w:hAnsi="仿宋" w:cs="仿宋" w:hint="eastAsia"/>
          <w:sz w:val="28"/>
          <w:szCs w:val="28"/>
        </w:rPr>
        <w:t>社会服务的形式；高等学校社会服务的机制。</w:t>
      </w:r>
    </w:p>
    <w:p w:rsidR="00863255" w:rsidRPr="00863255" w:rsidRDefault="008632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3.人才培养、科学研究、社会服务的关系</w:t>
      </w:r>
    </w:p>
    <w:p w:rsidR="00863255" w:rsidRDefault="00D9771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高等学校人才培养、科学研究、社会服务的辩证关系。</w:t>
      </w:r>
    </w:p>
    <w:p w:rsidR="00D9771B" w:rsidRDefault="00D9771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（九）高等学校德育</w:t>
      </w:r>
    </w:p>
    <w:p w:rsidR="00D9771B" w:rsidRDefault="00D9771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1.德育面临的挑战</w:t>
      </w:r>
    </w:p>
    <w:p w:rsidR="00D9771B" w:rsidRDefault="009871E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高等学校德育的地位、作用与目标；高等学校德育面临的挑战。</w:t>
      </w:r>
    </w:p>
    <w:p w:rsidR="00D9771B" w:rsidRDefault="00D9771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2.德育目标、内容与原则</w:t>
      </w:r>
    </w:p>
    <w:p w:rsidR="00D9771B" w:rsidRDefault="009871E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高等学校德育的目标；高等学校德育的内容；高等学校德育的基本原则。</w:t>
      </w:r>
    </w:p>
    <w:p w:rsidR="00D9771B" w:rsidRPr="00D9771B" w:rsidRDefault="00D9771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3.德育模式、方法与途径</w:t>
      </w:r>
    </w:p>
    <w:p w:rsidR="00D9771B" w:rsidRDefault="009871E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高等学校德育的基本模式；高等学校德育的主要方法；高等学校的与的主要途径。</w:t>
      </w:r>
    </w:p>
    <w:p w:rsidR="00863255" w:rsidRDefault="009871E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（十）</w:t>
      </w:r>
      <w:r w:rsidR="00584B66">
        <w:rPr>
          <w:rFonts w:ascii="仿宋" w:eastAsia="仿宋" w:hAnsi="仿宋" w:cs="仿宋" w:hint="eastAsia"/>
          <w:sz w:val="28"/>
          <w:szCs w:val="28"/>
        </w:rPr>
        <w:t>高等学校的社会实践活动和校园文化</w:t>
      </w:r>
    </w:p>
    <w:p w:rsidR="00863255" w:rsidRDefault="00584B6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1.社会实践活动的意义、内容、方式等</w:t>
      </w:r>
    </w:p>
    <w:p w:rsidR="00863255" w:rsidRDefault="00584B6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高等学校社会实践活动的意义、高等学校社会实践活动的主要内容；高等学校社会实践活动的主要方式。</w:t>
      </w:r>
    </w:p>
    <w:p w:rsidR="00584B66" w:rsidRPr="00584B66" w:rsidRDefault="00584B6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2.校园文化的结构、功能与建设</w:t>
      </w:r>
    </w:p>
    <w:p w:rsidR="006017CA" w:rsidRDefault="00584B6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高等学校校园文化的结构；高等学校校园文化的功能；高等学校校园文化建设。</w:t>
      </w:r>
    </w:p>
    <w:p w:rsidR="00FB29B3" w:rsidRPr="00584B66" w:rsidRDefault="00AF3A6C" w:rsidP="00584B66">
      <w:pPr>
        <w:ind w:firstLineChars="200" w:firstLine="562"/>
        <w:rPr>
          <w:rFonts w:ascii="仿宋" w:eastAsia="仿宋" w:hAnsi="仿宋" w:cs="仿宋"/>
          <w:b/>
          <w:sz w:val="28"/>
          <w:szCs w:val="28"/>
        </w:rPr>
      </w:pPr>
      <w:r w:rsidRPr="00584B66">
        <w:rPr>
          <w:rFonts w:ascii="仿宋" w:eastAsia="仿宋" w:hAnsi="仿宋" w:cs="仿宋" w:hint="eastAsia"/>
          <w:b/>
          <w:sz w:val="28"/>
          <w:szCs w:val="28"/>
        </w:rPr>
        <w:t>四、主要参考书目</w:t>
      </w:r>
    </w:p>
    <w:p w:rsidR="00AF3A6C" w:rsidRDefault="00584B66" w:rsidP="00AF3A6C">
      <w:pPr>
        <w:widowControl/>
        <w:spacing w:before="100" w:beforeAutospacing="1" w:after="100" w:afterAutospacing="1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584B66">
        <w:rPr>
          <w:rFonts w:ascii="仿宋" w:eastAsia="仿宋" w:hAnsi="仿宋" w:cs="仿宋" w:hint="eastAsia"/>
          <w:sz w:val="28"/>
          <w:szCs w:val="28"/>
        </w:rPr>
        <w:t>1. 潘懋元、王伟廉主编：《高等教育学》，福建教育出版社，2013年版。</w:t>
      </w:r>
    </w:p>
    <w:p w:rsidR="00AF3A6C" w:rsidRDefault="00584B66" w:rsidP="00AF3A6C">
      <w:pPr>
        <w:widowControl/>
        <w:spacing w:before="100" w:beforeAutospacing="1" w:after="100" w:afterAutospacing="1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584B66">
        <w:rPr>
          <w:rFonts w:ascii="仿宋" w:eastAsia="仿宋" w:hAnsi="仿宋" w:cs="仿宋" w:hint="eastAsia"/>
          <w:sz w:val="28"/>
          <w:szCs w:val="28"/>
        </w:rPr>
        <w:t>2. 潘懋元主编：《新编高等教育学》，北京师范大学出版社，2009年版。</w:t>
      </w:r>
    </w:p>
    <w:p w:rsidR="00AF3A6C" w:rsidRDefault="00584B66" w:rsidP="00AF3A6C">
      <w:pPr>
        <w:widowControl/>
        <w:spacing w:before="100" w:beforeAutospacing="1" w:after="100" w:afterAutospacing="1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584B66">
        <w:rPr>
          <w:rFonts w:ascii="仿宋" w:eastAsia="仿宋" w:hAnsi="仿宋" w:cs="仿宋" w:hint="eastAsia"/>
          <w:sz w:val="28"/>
          <w:szCs w:val="28"/>
        </w:rPr>
        <w:lastRenderedPageBreak/>
        <w:t>3. 杨德广、谢安邦主编：《高等教育学》，高等教育出版社，2009年版。</w:t>
      </w:r>
    </w:p>
    <w:p w:rsidR="00AF3A6C" w:rsidRDefault="00584B66" w:rsidP="00AF3A6C">
      <w:pPr>
        <w:widowControl/>
        <w:spacing w:before="100" w:beforeAutospacing="1" w:after="100" w:afterAutospacing="1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584B66">
        <w:rPr>
          <w:rFonts w:ascii="仿宋" w:eastAsia="仿宋" w:hAnsi="仿宋" w:cs="仿宋" w:hint="eastAsia"/>
          <w:sz w:val="28"/>
          <w:szCs w:val="28"/>
        </w:rPr>
        <w:t>4. 张应强著：《大学的文化精神与使命》，安徽教育出版社，2008年版。</w:t>
      </w:r>
    </w:p>
    <w:p w:rsidR="00FB29B3" w:rsidRPr="00AF3A6C" w:rsidRDefault="00584B66" w:rsidP="00AF3A6C">
      <w:pPr>
        <w:widowControl/>
        <w:spacing w:before="100" w:beforeAutospacing="1" w:after="100" w:afterAutospacing="1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 w:rsidRPr="00584B66">
        <w:rPr>
          <w:rFonts w:ascii="仿宋" w:eastAsia="仿宋" w:hAnsi="仿宋" w:cs="仿宋" w:hint="eastAsia"/>
          <w:sz w:val="28"/>
          <w:szCs w:val="28"/>
        </w:rPr>
        <w:t>5. 张楚廷著：《高等教育学导论》，人民教育出版社，2010年版。</w:t>
      </w:r>
    </w:p>
    <w:p w:rsidR="00FB29B3" w:rsidRDefault="00FB29B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29B3" w:rsidRDefault="00FB29B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29B3" w:rsidRDefault="00FB29B3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FB29B3" w:rsidRDefault="00FB29B3"/>
    <w:p w:rsidR="00FB29B3" w:rsidRDefault="00FB29B3"/>
    <w:sectPr w:rsidR="00FB29B3" w:rsidSect="000557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E92" w:rsidRDefault="00106E92" w:rsidP="004A3D03">
      <w:r>
        <w:separator/>
      </w:r>
    </w:p>
  </w:endnote>
  <w:endnote w:type="continuationSeparator" w:id="1">
    <w:p w:rsidR="00106E92" w:rsidRDefault="00106E92" w:rsidP="004A3D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E92" w:rsidRDefault="00106E92" w:rsidP="004A3D03">
      <w:r>
        <w:separator/>
      </w:r>
    </w:p>
  </w:footnote>
  <w:footnote w:type="continuationSeparator" w:id="1">
    <w:p w:rsidR="00106E92" w:rsidRDefault="00106E92" w:rsidP="004A3D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55788"/>
    <w:rsid w:val="000618D6"/>
    <w:rsid w:val="000706BA"/>
    <w:rsid w:val="00106E92"/>
    <w:rsid w:val="00107744"/>
    <w:rsid w:val="0012551D"/>
    <w:rsid w:val="001D043A"/>
    <w:rsid w:val="0025580A"/>
    <w:rsid w:val="00263335"/>
    <w:rsid w:val="00270FE2"/>
    <w:rsid w:val="00313479"/>
    <w:rsid w:val="00330E58"/>
    <w:rsid w:val="0037423B"/>
    <w:rsid w:val="00447A9F"/>
    <w:rsid w:val="004A3D03"/>
    <w:rsid w:val="004B4500"/>
    <w:rsid w:val="00584B66"/>
    <w:rsid w:val="005E5B43"/>
    <w:rsid w:val="006017CA"/>
    <w:rsid w:val="00637B77"/>
    <w:rsid w:val="006B04AC"/>
    <w:rsid w:val="006D582C"/>
    <w:rsid w:val="00774C22"/>
    <w:rsid w:val="00777CA8"/>
    <w:rsid w:val="007E44BE"/>
    <w:rsid w:val="00863255"/>
    <w:rsid w:val="008A7612"/>
    <w:rsid w:val="009418E3"/>
    <w:rsid w:val="009764CF"/>
    <w:rsid w:val="009871EC"/>
    <w:rsid w:val="009E5A96"/>
    <w:rsid w:val="00A17AA7"/>
    <w:rsid w:val="00AF3A6C"/>
    <w:rsid w:val="00C56CDF"/>
    <w:rsid w:val="00C94854"/>
    <w:rsid w:val="00D9771B"/>
    <w:rsid w:val="00DA1E37"/>
    <w:rsid w:val="00E417B2"/>
    <w:rsid w:val="00F0767D"/>
    <w:rsid w:val="00FB29B3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8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3D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3D0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3D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3D0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295</Words>
  <Characters>1687</Characters>
  <Application>Microsoft Office Word</Application>
  <DocSecurity>0</DocSecurity>
  <Lines>14</Lines>
  <Paragraphs>3</Paragraphs>
  <ScaleCrop>false</ScaleCrop>
  <Company>1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4</cp:revision>
  <dcterms:created xsi:type="dcterms:W3CDTF">2017-07-13T01:41:00Z</dcterms:created>
  <dcterms:modified xsi:type="dcterms:W3CDTF">2020-07-13T01:56:00Z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