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D736DA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海南师范大学2026年全国硕士研究生招生考试</w:t>
      </w:r>
    </w:p>
    <w:p w14:paraId="61D736DB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复试自命题科目考试大纲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 xml:space="preserve"> </w:t>
      </w:r>
    </w:p>
    <w:p w14:paraId="61D736DC">
      <w:pPr>
        <w:spacing w:line="360" w:lineRule="auto"/>
        <w:jc w:val="center"/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</w:t>
      </w:r>
      <w:r>
        <w:rPr>
          <w:rFonts w:hint="eastAsia" w:ascii="宋体" w:hAnsi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[1]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考试科目名称：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科学教育研究热点</w:t>
      </w:r>
    </w:p>
    <w:p w14:paraId="61D736DD"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Cs w:val="21"/>
        </w:rPr>
        <w:t>﹡﹡﹡﹡﹡﹡﹡﹡﹡﹡﹡﹡﹡﹡﹡﹡﹡﹡﹡﹡﹡﹡﹡﹡﹡﹡﹡﹡﹡﹡﹡﹡﹡﹡﹡﹡﹡﹡﹡</w:t>
      </w:r>
    </w:p>
    <w:p w14:paraId="61D736DE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61D736DF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《科学教育研究热点》是科学与技术教育专业硕士生的入学专业复试科目，主要考察考生对科学与技术教育科研话题和方法的了解和掌握情况，以及运用教育学研究方法规划设计科学教育课题研究的能力。</w:t>
      </w:r>
    </w:p>
    <w:p w14:paraId="61D736E0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61D736E1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对于科学与技术教育的研究领域，比如课程研究、教学研究、学习研究、评价研究和教师专业发展研究等有所了解；掌握研究科学教育研究问题的方法，尤其是定量、定性和混合研究方法；了解国际前沿的科学教育研究话题和理论，包括科学资本、科学身份、环境教育等。</w:t>
      </w:r>
    </w:p>
    <w:p w14:paraId="61D736E2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61D736E3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《科学教育研究热点》考试以潘洪建、陈云奔主编的《小学科学教育研究1949-2019》和莱德曼、埃布尔主编，李秀丽、刘晟、姚建欣主持翻译的《科学教育研究手册：扩增版》作为主要复习用书。其他相关理论书籍亦可作为复习用书。</w:t>
      </w:r>
    </w:p>
    <w:p w14:paraId="61D736E4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科学教育研究的主要领域；科学教育研究的主要方法；近年来在国际上有影响力的科学教育研究热点问题（可参考欧洲科学教育研究学会和美国科学教育研究学会近年的报告）；我国科学研究的发展方向（可参考中国教育研究学会科学教育分会的相关会议）等。</w:t>
      </w:r>
    </w:p>
    <w:p w14:paraId="61D736E5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61D736E6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考试形式为闭卷笔试，考试时间为120分钟。试卷满分为100分，主要题型包括但不限于名词解释题、简答题、论述题和材料分析题。</w:t>
      </w:r>
    </w:p>
    <w:p w14:paraId="61D736E7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61D736E8">
      <w:pPr>
        <w:widowControl/>
        <w:spacing w:before="100" w:beforeAutospacing="1" w:after="100" w:afterAutospacing="1"/>
        <w:ind w:firstLine="42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1.《小学科学教育研究1949-2019》，潘洪建，陈云奔，兰州：甘肃教育出版社,2023.</w:t>
      </w:r>
    </w:p>
    <w:p w14:paraId="61D736E9">
      <w:pPr>
        <w:widowControl/>
        <w:spacing w:before="100" w:beforeAutospacing="1" w:after="100" w:afterAutospacing="1"/>
        <w:ind w:firstLine="420"/>
        <w:jc w:val="left"/>
        <w:rPr>
          <w:rFonts w:ascii="Verdana" w:hAnsi="Verdana" w:cs="宋体"/>
          <w:kern w:val="0"/>
          <w:sz w:val="18"/>
          <w:szCs w:val="18"/>
        </w:rPr>
      </w:pPr>
      <w:r>
        <w:rPr>
          <w:rFonts w:hint="eastAsia" w:ascii="宋体" w:hAnsi="宋体" w:cs="宋体"/>
          <w:sz w:val="28"/>
          <w:szCs w:val="28"/>
        </w:rPr>
        <w:t>2.《科学教育研究手册：扩增版》（美）诺曼·莱德曼（Norman G. Lederman）,（美）桑德拉·埃布尔（Sandra K. Abell），主编.李秀丽，刘晟，姚建欣主持翻译.北京：外语教学与研究出版社,2021.</w:t>
      </w:r>
    </w:p>
    <w:p w14:paraId="61D736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yMTU0YTUwNGNmYWYyZjcxOGM0YzdlN2Y1NzZjMzAifQ=="/>
  </w:docVars>
  <w:rsids>
    <w:rsidRoot w:val="3DE17972"/>
    <w:rsid w:val="000134F8"/>
    <w:rsid w:val="000349A7"/>
    <w:rsid w:val="0006476F"/>
    <w:rsid w:val="000943B6"/>
    <w:rsid w:val="00096FBB"/>
    <w:rsid w:val="000E2597"/>
    <w:rsid w:val="001B2DB5"/>
    <w:rsid w:val="00225843"/>
    <w:rsid w:val="00355E17"/>
    <w:rsid w:val="003D6E9A"/>
    <w:rsid w:val="003E33AE"/>
    <w:rsid w:val="005642CE"/>
    <w:rsid w:val="00603D8D"/>
    <w:rsid w:val="007479A3"/>
    <w:rsid w:val="007731CB"/>
    <w:rsid w:val="007E0820"/>
    <w:rsid w:val="007E1AD0"/>
    <w:rsid w:val="00875432"/>
    <w:rsid w:val="008B075E"/>
    <w:rsid w:val="00900536"/>
    <w:rsid w:val="00906EE2"/>
    <w:rsid w:val="0092598C"/>
    <w:rsid w:val="009D2B3D"/>
    <w:rsid w:val="00AB4A6C"/>
    <w:rsid w:val="00B379E1"/>
    <w:rsid w:val="00B81311"/>
    <w:rsid w:val="00B91281"/>
    <w:rsid w:val="00B962FC"/>
    <w:rsid w:val="00BC4B4E"/>
    <w:rsid w:val="00BF17BD"/>
    <w:rsid w:val="00C1657B"/>
    <w:rsid w:val="00C16BCC"/>
    <w:rsid w:val="00C60EF6"/>
    <w:rsid w:val="00D5776D"/>
    <w:rsid w:val="00DC5A54"/>
    <w:rsid w:val="00E33A49"/>
    <w:rsid w:val="00E54DC9"/>
    <w:rsid w:val="00ED4C6A"/>
    <w:rsid w:val="00F87E55"/>
    <w:rsid w:val="04F1041B"/>
    <w:rsid w:val="14C1313E"/>
    <w:rsid w:val="212975DF"/>
    <w:rsid w:val="3C4664B3"/>
    <w:rsid w:val="3DE17972"/>
    <w:rsid w:val="492D68EA"/>
    <w:rsid w:val="6F73E196"/>
    <w:rsid w:val="73BE39EB"/>
    <w:rsid w:val="7BED33B5"/>
    <w:rsid w:val="CEBD264E"/>
    <w:rsid w:val="EDCFA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0"/>
    <w:pPr>
      <w:ind w:firstLine="420" w:firstLineChars="200"/>
    </w:pPr>
  </w:style>
  <w:style w:type="character" w:customStyle="1" w:styleId="8">
    <w:name w:val="页眉 字符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字符"/>
    <w:basedOn w:val="6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723</Words>
  <Characters>785</Characters>
  <Lines>5</Lines>
  <Paragraphs>1</Paragraphs>
  <TotalTime>6</TotalTime>
  <ScaleCrop>false</ScaleCrop>
  <LinksUpToDate>false</LinksUpToDate>
  <CharactersWithSpaces>803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2021-06-11T00:10:00Z</dcterms:created>
  <dc:creator>沉默不再是金</dc:creator>
  <cp:lastModifiedBy>玢大街</cp:lastModifiedBy>
  <cp:lastPrinted>2024-09-30T19:00:00Z</cp:lastPrinted>
  <dcterms:modified xsi:type="dcterms:W3CDTF">2025-09-11T08:04:18Z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6FD73E11D77F4A0FCC8CBF6815FBDC28_43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