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5303E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海南师范大学2026年全国硕士研究生招生考试</w:t>
      </w:r>
    </w:p>
    <w:p w14:paraId="4AFF35EB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初试自命题科目考试大纲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</w:rPr>
        <w:t xml:space="preserve"> </w:t>
      </w:r>
    </w:p>
    <w:p w14:paraId="5F79D6FC">
      <w:pPr>
        <w:spacing w:line="360" w:lineRule="auto"/>
        <w:jc w:val="center"/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考试科目代码：[841]              考试科目名称：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中西方音乐史</w:t>
      </w:r>
    </w:p>
    <w:p w14:paraId="6FF52C12">
      <w:pPr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Cs w:val="21"/>
        </w:rPr>
        <w:t>﹡﹡﹡﹡﹡﹡﹡﹡﹡﹡﹡﹡﹡﹡﹡﹡﹡﹡﹡﹡﹡﹡﹡﹡﹡﹡﹡﹡﹡﹡﹡﹡﹡﹡﹡﹡﹡﹡﹡</w:t>
      </w:r>
    </w:p>
    <w:p w14:paraId="16D0DB1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考试性质</w:t>
      </w:r>
    </w:p>
    <w:p w14:paraId="5A820DA5">
      <w:pPr>
        <w:ind w:firstLine="560" w:firstLineChars="200"/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《中西方音乐史》是攻读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音乐硕士、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音乐学科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教育硕士（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专业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型）的入学专业考试科目之一，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涵盖</w:t>
      </w:r>
      <w:r>
        <w:rPr>
          <w:rFonts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中国音乐史</w:t>
      </w:r>
      <w:r>
        <w:rPr>
          <w:rFonts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》《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西方音乐史</w:t>
      </w:r>
      <w:r>
        <w:rPr>
          <w:rFonts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》2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门音乐学科的基础课程内容</w:t>
      </w:r>
      <w:r>
        <w:rPr>
          <w:rFonts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主要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考查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考生对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中国音乐史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西方音乐史基本脉络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的理解和掌握，对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中西方不同时期音乐发展中的代表性音乐特征</w:t>
      </w:r>
      <w:r>
        <w:rPr>
          <w:rFonts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代表性艺术家及音乐事件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的理解和掌握，以及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对相关艺术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作品的鉴赏和批评能力。</w:t>
      </w:r>
    </w:p>
    <w:p w14:paraId="4A9E2028">
      <w:pPr>
        <w:ind w:firstLine="560" w:firstLineChars="200"/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5D9DE76">
      <w:pPr>
        <w:numPr>
          <w:ilvl w:val="0"/>
          <w:numId w:val="1"/>
        </w:numPr>
        <w:ind w:left="0" w:leftChars="0"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评价目标</w:t>
      </w:r>
    </w:p>
    <w:p w14:paraId="4EADD46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掌握并理解中西方音乐在不同历史时期的发展轨迹、基础理论、音乐体裁与分类、音乐流派、发展特点、代表性作曲家及其音乐成就，同时具备对音乐现象和材料进行深入分析的专业能力。</w:t>
      </w:r>
    </w:p>
    <w:p w14:paraId="6A5E0DA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</w:p>
    <w:p w14:paraId="74C64C54"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三、考试范围</w:t>
      </w:r>
    </w:p>
    <w:p w14:paraId="2487C8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center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Hans"/>
        </w:rPr>
        <w:t>第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Hans"/>
        </w:rPr>
        <w:t>部分</w:t>
      </w:r>
      <w:r>
        <w:rPr>
          <w:rFonts w:hint="default" w:ascii="宋体" w:hAnsi="宋体" w:eastAsia="宋体" w:cs="宋体"/>
          <w:b/>
          <w:bCs w:val="0"/>
          <w:sz w:val="28"/>
          <w:szCs w:val="28"/>
          <w:lang w:eastAsia="zh-Hans"/>
        </w:rPr>
        <w:t xml:space="preserve"> </w:t>
      </w: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中国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Hans"/>
        </w:rPr>
        <w:t>音乐史</w:t>
      </w:r>
    </w:p>
    <w:p w14:paraId="07A045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（一）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远古、夏、商时期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Hans"/>
        </w:rPr>
        <w:t>（约8000年前-公元前11世纪）</w:t>
      </w:r>
    </w:p>
    <w:p w14:paraId="21ECDD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贾湖骨笛，六代乐舞</w:t>
      </w:r>
    </w:p>
    <w:p w14:paraId="2DDC25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59" w:leftChars="266" w:firstLine="0" w:firstLineChars="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（二） 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西周、春秋、战国时期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Hans"/>
        </w:rPr>
        <w:t>（公元前1046年-公元前221年）</w:t>
      </w:r>
    </w:p>
    <w:p w14:paraId="23DFBD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主要内容：礼乐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制度，西周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音乐教育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，诗经，楚辞，八音，编钟，《乐记》，诸子百家音乐思想</w:t>
      </w:r>
    </w:p>
    <w:p w14:paraId="5BF2A1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（三）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秦、汉、魏、晋、南北朝时期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（公元前221-公元589）</w:t>
      </w:r>
    </w:p>
    <w:p w14:paraId="797F17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主要内容：乐府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鼓吹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相和歌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清商乐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百戏中的乐舞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阮籍，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嵇康，《声无哀乐论》，古琴，《广陵散》，《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东海黄公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》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，京房</w:t>
      </w:r>
    </w:p>
    <w:p w14:paraId="53E914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四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隋、唐、五代时期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（公元581-960）</w:t>
      </w:r>
    </w:p>
    <w:p w14:paraId="6A398C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主要内容：宫廷燕乐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，曲子，变文，减字谱，唐代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音乐机构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，《霓裳羽衣舞》</w:t>
      </w:r>
    </w:p>
    <w:p w14:paraId="572228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宋、元时期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（公元960-1368）</w:t>
      </w:r>
    </w:p>
    <w:p w14:paraId="342D9E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姜夔，唱赚，诸宫调，说唱音乐，戏曲，琵琶，奚琴，《陈旸乐书》，《梦溪笔谈》</w:t>
      </w:r>
      <w:r>
        <w:rPr>
          <w:rFonts w:hint="eastAsia" w:ascii="宋体" w:hAnsi="宋体" w:cs="宋体"/>
          <w:sz w:val="28"/>
          <w:szCs w:val="28"/>
          <w:lang w:val="en-US" w:eastAsia="zh-CN"/>
        </w:rPr>
        <w:t>，《阳关三叠》</w:t>
      </w:r>
    </w:p>
    <w:p w14:paraId="0FABAC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66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（六）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明、清时期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（公元1368-1911）</w:t>
      </w:r>
    </w:p>
    <w:p w14:paraId="698EC6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主要内容：戏曲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民间歌舞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少数民族乐舞，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说唱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，器乐，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朱载堉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“新法密率”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工尺谱</w:t>
      </w:r>
    </w:p>
    <w:p w14:paraId="5E744D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（七）1911-1949</w:t>
      </w:r>
    </w:p>
    <w:p w14:paraId="5E6D41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华彦钧，《黄河大合唱》，冼星海，赵元任，萧友梅，王光祈，刘天华，《二泉映月》</w:t>
      </w:r>
    </w:p>
    <w:p w14:paraId="51278A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cs="宋体"/>
          <w:sz w:val="28"/>
          <w:szCs w:val="28"/>
          <w:lang w:val="en-US" w:eastAsia="zh-CN"/>
        </w:rPr>
      </w:pPr>
    </w:p>
    <w:p w14:paraId="187E26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center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Hans"/>
        </w:rPr>
        <w:t>第二部分</w:t>
      </w:r>
      <w:r>
        <w:rPr>
          <w:rFonts w:hint="default" w:ascii="宋体" w:hAnsi="宋体" w:eastAsia="宋体" w:cs="宋体"/>
          <w:b/>
          <w:bCs w:val="0"/>
          <w:sz w:val="28"/>
          <w:szCs w:val="28"/>
          <w:lang w:eastAsia="zh-Hans"/>
        </w:rPr>
        <w:t xml:space="preserve"> </w:t>
      </w:r>
      <w:r>
        <w:rPr>
          <w:rFonts w:hint="eastAsia" w:ascii="宋体" w:hAnsi="宋体" w:eastAsia="宋体" w:cs="宋体"/>
          <w:b/>
          <w:bCs w:val="0"/>
          <w:sz w:val="28"/>
          <w:szCs w:val="28"/>
          <w:lang w:val="en-US" w:eastAsia="zh-Hans"/>
        </w:rPr>
        <w:t>西方音乐史</w:t>
      </w:r>
    </w:p>
    <w:p w14:paraId="329C08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</w:pPr>
      <w:r>
        <w:rPr>
          <w:rFonts w:hint="default" w:ascii="宋体" w:hAnsi="宋体" w:eastAsia="宋体" w:cs="宋体"/>
          <w:b/>
          <w:bCs/>
          <w:sz w:val="28"/>
          <w:szCs w:val="28"/>
          <w:lang w:val="en-US" w:eastAsia="zh-Hans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一</w:t>
      </w:r>
      <w:r>
        <w:rPr>
          <w:rFonts w:hint="default" w:ascii="宋体" w:hAnsi="宋体" w:eastAsia="宋体" w:cs="宋体"/>
          <w:b/>
          <w:bCs/>
          <w:sz w:val="28"/>
          <w:szCs w:val="28"/>
          <w:lang w:val="en-US" w:eastAsia="zh-Hans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古希腊和古罗马音乐</w:t>
      </w:r>
    </w:p>
    <w:p w14:paraId="0AEF5AD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主要内容：古希腊音乐、古罗马音乐、早期基督教音乐</w:t>
      </w:r>
    </w:p>
    <w:p w14:paraId="56058C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</w:pPr>
      <w:r>
        <w:rPr>
          <w:rFonts w:hint="default" w:ascii="宋体" w:hAnsi="宋体" w:eastAsia="宋体" w:cs="宋体"/>
          <w:b/>
          <w:bCs/>
          <w:sz w:val="28"/>
          <w:szCs w:val="28"/>
          <w:lang w:val="en-US" w:eastAsia="zh-Hans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二</w:t>
      </w:r>
      <w:r>
        <w:rPr>
          <w:rFonts w:hint="default" w:ascii="宋体" w:hAnsi="宋体" w:eastAsia="宋体" w:cs="宋体"/>
          <w:b/>
          <w:bCs/>
          <w:sz w:val="28"/>
          <w:szCs w:val="28"/>
          <w:lang w:val="en-US" w:eastAsia="zh-Hans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中世纪音乐</w:t>
      </w:r>
    </w:p>
    <w:p w14:paraId="0E2537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主要内容：中世纪的教会音乐、中世纪的世俗音乐、中世纪的复调音乐、中世纪的音乐理论</w:t>
      </w:r>
    </w:p>
    <w:p w14:paraId="70FD2C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</w:pPr>
      <w:r>
        <w:rPr>
          <w:rFonts w:hint="default" w:ascii="宋体" w:hAnsi="宋体" w:eastAsia="宋体" w:cs="宋体"/>
          <w:b/>
          <w:bCs/>
          <w:sz w:val="28"/>
          <w:szCs w:val="28"/>
          <w:lang w:val="en-US" w:eastAsia="zh-Hans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三</w:t>
      </w:r>
      <w:r>
        <w:rPr>
          <w:rFonts w:hint="default" w:ascii="宋体" w:hAnsi="宋体" w:eastAsia="宋体" w:cs="宋体"/>
          <w:b/>
          <w:bCs/>
          <w:sz w:val="28"/>
          <w:szCs w:val="28"/>
          <w:lang w:val="en-US" w:eastAsia="zh-Hans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文艺复兴时期音乐</w:t>
      </w:r>
    </w:p>
    <w:p w14:paraId="018223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主要内容：文艺复兴时期的尼德兰乐派、文艺复兴时期的德国音乐、文艺复兴时期的意大利和法国音乐、文艺复兴时期的器乐音乐</w:t>
      </w:r>
    </w:p>
    <w:p w14:paraId="3A03ED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</w:pPr>
      <w:r>
        <w:rPr>
          <w:rFonts w:hint="default" w:ascii="宋体" w:hAnsi="宋体" w:eastAsia="宋体" w:cs="宋体"/>
          <w:b/>
          <w:bCs/>
          <w:sz w:val="28"/>
          <w:szCs w:val="28"/>
          <w:lang w:eastAsia="zh-Hans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四</w:t>
      </w:r>
      <w:r>
        <w:rPr>
          <w:rFonts w:hint="default" w:ascii="宋体" w:hAnsi="宋体" w:eastAsia="宋体" w:cs="宋体"/>
          <w:b/>
          <w:bCs/>
          <w:sz w:val="28"/>
          <w:szCs w:val="28"/>
          <w:lang w:eastAsia="zh-Hans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巴罗克时期的音乐</w:t>
      </w:r>
    </w:p>
    <w:p w14:paraId="631AC8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主要内容：意大利音乐及其发展、法国歌剧和古钢琴艺术、英国音乐、德国音乐、亨德尔、巴赫</w:t>
      </w:r>
    </w:p>
    <w:p w14:paraId="4B03ED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</w:pPr>
      <w:r>
        <w:rPr>
          <w:rFonts w:hint="default" w:ascii="宋体" w:hAnsi="宋体" w:eastAsia="宋体" w:cs="宋体"/>
          <w:b/>
          <w:bCs/>
          <w:sz w:val="28"/>
          <w:szCs w:val="28"/>
          <w:lang w:eastAsia="zh-Hans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五</w:t>
      </w:r>
      <w:r>
        <w:rPr>
          <w:rFonts w:hint="default" w:ascii="宋体" w:hAnsi="宋体" w:eastAsia="宋体" w:cs="宋体"/>
          <w:b/>
          <w:bCs/>
          <w:sz w:val="28"/>
          <w:szCs w:val="28"/>
          <w:lang w:eastAsia="zh-Hans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古典主义时期音乐</w:t>
      </w:r>
    </w:p>
    <w:p w14:paraId="3F48ED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主要内容：喜歌剧之争与格鲁克的歌剧改革、古典主义初期的交响</w:t>
      </w:r>
    </w:p>
    <w:p w14:paraId="1A4C24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</w:pPr>
      <w:r>
        <w:rPr>
          <w:rFonts w:hint="default" w:ascii="宋体" w:hAnsi="宋体" w:eastAsia="宋体" w:cs="宋体"/>
          <w:sz w:val="28"/>
          <w:szCs w:val="28"/>
          <w:lang w:eastAsia="zh-Hans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六</w:t>
      </w:r>
      <w:r>
        <w:rPr>
          <w:rFonts w:hint="default" w:ascii="宋体" w:hAnsi="宋体" w:eastAsia="宋体" w:cs="宋体"/>
          <w:b/>
          <w:bCs/>
          <w:sz w:val="28"/>
          <w:szCs w:val="28"/>
          <w:lang w:eastAsia="zh-Hans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浪漫主义音乐</w:t>
      </w:r>
    </w:p>
    <w:p w14:paraId="1DACCA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主要内容：19世纪上半叶的德奥音乐、肖邦、李斯特、法国与意大利的音乐、从瓦格纳到理夏德·施特劳斯、19世纪下半叶法国音乐的发展、威尔第与真实主义歌剧、俄罗斯民族乐派、捷克民族乐派、北欧民族乐派</w:t>
      </w:r>
    </w:p>
    <w:p w14:paraId="4E0408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</w:pPr>
      <w:r>
        <w:rPr>
          <w:rFonts w:hint="default" w:ascii="宋体" w:hAnsi="宋体" w:eastAsia="宋体" w:cs="宋体"/>
          <w:b/>
          <w:bCs/>
          <w:sz w:val="28"/>
          <w:szCs w:val="28"/>
          <w:lang w:eastAsia="zh-Hans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七</w:t>
      </w:r>
      <w:r>
        <w:rPr>
          <w:rFonts w:hint="default" w:ascii="宋体" w:hAnsi="宋体" w:eastAsia="宋体" w:cs="宋体"/>
          <w:b/>
          <w:bCs/>
          <w:sz w:val="28"/>
          <w:szCs w:val="28"/>
          <w:lang w:eastAsia="zh-Hans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20世纪音乐</w:t>
      </w:r>
    </w:p>
    <w:p w14:paraId="50CA49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主要内容：印象主义音乐、表现主义音乐、新古典主义音乐、20世纪的民族乐派、1945年以后的西方音乐、社会主义现实主义音乐</w:t>
      </w:r>
    </w:p>
    <w:p w14:paraId="317BB4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</w:p>
    <w:p w14:paraId="6199013D">
      <w:pPr>
        <w:ind w:firstLine="562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四、考试形式和试卷结构</w:t>
      </w:r>
    </w:p>
    <w:p w14:paraId="4824AE24"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Hans"/>
        </w:rPr>
        <w:t>一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）考试形式</w:t>
      </w:r>
    </w:p>
    <w:p w14:paraId="2F78A539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考试形式为闭卷笔试，考试时间为180分钟。试卷满分为150分，主要题型包括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但不限于</w:t>
      </w:r>
      <w:r>
        <w:rPr>
          <w:rFonts w:hint="eastAsia" w:ascii="宋体" w:hAnsi="宋体" w:eastAsia="宋体" w:cs="宋体"/>
          <w:sz w:val="28"/>
          <w:szCs w:val="28"/>
        </w:rPr>
        <w:t>名词解释题、简答题、论述题。</w:t>
      </w:r>
    </w:p>
    <w:p w14:paraId="4D970A30">
      <w:pPr>
        <w:ind w:firstLine="562" w:firstLineChars="20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试卷结构</w:t>
      </w:r>
    </w:p>
    <w:p w14:paraId="5CB64A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.试卷结构内容如下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eastAsia="zh-Hans"/>
          <w14:textFill>
            <w14:solidFill>
              <w14:schemeClr w14:val="tx1"/>
            </w14:solidFill>
          </w14:textFill>
        </w:rPr>
        <w:t>：</w:t>
      </w:r>
    </w:p>
    <w:p w14:paraId="5D92E2E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中西方音乐史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Hans"/>
          <w14:textFill>
            <w14:solidFill>
              <w14:schemeClr w14:val="tx1"/>
            </w14:solidFill>
          </w14:textFill>
        </w:rPr>
        <w:t>属于音乐史类</w:t>
      </w:r>
      <w:r>
        <w:rPr>
          <w:rFonts w:hint="eastAsia" w:ascii="宋体" w:hAnsi="宋体" w:eastAsia="宋体" w:cs="宋体"/>
          <w:sz w:val="28"/>
          <w:szCs w:val="28"/>
        </w:rPr>
        <w:t>综合考试科目，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分为两</w:t>
      </w:r>
      <w:r>
        <w:rPr>
          <w:rFonts w:hint="eastAsia" w:ascii="宋体" w:hAnsi="宋体" w:eastAsia="宋体" w:cs="宋体"/>
          <w:sz w:val="28"/>
          <w:szCs w:val="28"/>
        </w:rPr>
        <w:t>部分内容所占分值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如下</w:t>
      </w:r>
      <w:r>
        <w:rPr>
          <w:rFonts w:hint="eastAsia" w:ascii="宋体" w:hAnsi="宋体" w:eastAsia="宋体" w:cs="宋体"/>
          <w:sz w:val="28"/>
          <w:szCs w:val="28"/>
        </w:rPr>
        <w:t>：</w:t>
      </w:r>
    </w:p>
    <w:p w14:paraId="6260A158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第一部分　中国音乐史　75分</w:t>
      </w:r>
    </w:p>
    <w:p w14:paraId="38065F26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第二部分　西方音乐史　75分</w:t>
      </w:r>
    </w:p>
    <w:p w14:paraId="487D1693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试卷题型结构如下：</w:t>
      </w:r>
    </w:p>
    <w:p w14:paraId="492A158F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第一部分　中国音乐史　75分</w:t>
      </w:r>
    </w:p>
    <w:p w14:paraId="726A9161">
      <w:pPr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名词解释：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 xml:space="preserve">  3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小题，共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15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分</w:t>
      </w:r>
    </w:p>
    <w:p w14:paraId="72D77AC5">
      <w:pPr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简答题：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 xml:space="preserve">    2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小题，共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分</w:t>
      </w:r>
    </w:p>
    <w:p w14:paraId="3AB6E849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分析论述题：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小题，共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40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分</w:t>
      </w:r>
    </w:p>
    <w:p w14:paraId="139ACF78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第二部分　西方音乐史　75分</w:t>
      </w:r>
    </w:p>
    <w:p w14:paraId="3293D9C2">
      <w:pPr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名词解释：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 xml:space="preserve">  3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小题，共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15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分</w:t>
      </w:r>
    </w:p>
    <w:p w14:paraId="694FEEDB">
      <w:pPr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简答题：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 xml:space="preserve">    2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小题，共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分</w:t>
      </w:r>
    </w:p>
    <w:p w14:paraId="1F4C2743">
      <w:pPr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分析论述题：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小题，共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40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分</w:t>
      </w:r>
    </w:p>
    <w:p w14:paraId="1B8F5B00">
      <w:pPr>
        <w:ind w:firstLine="560" w:firstLineChars="200"/>
        <w:rPr>
          <w:rFonts w:hint="eastAsia" w:ascii="宋体" w:hAnsi="宋体" w:eastAsia="宋体" w:cs="宋体"/>
          <w:sz w:val="28"/>
          <w:szCs w:val="28"/>
          <w:highlight w:val="none"/>
        </w:rPr>
      </w:pPr>
    </w:p>
    <w:p w14:paraId="701EBA35">
      <w:pPr>
        <w:ind w:firstLine="562" w:firstLineChars="200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、主要参考书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目</w:t>
      </w:r>
    </w:p>
    <w:p w14:paraId="1BC66BA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.《中国音乐史》，《中国音乐史》编写组，高等教育出版社，2022.</w:t>
      </w:r>
    </w:p>
    <w:p w14:paraId="0E085D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.《中国音乐史与名作赏析》（2018年版），田可文编著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人民音乐出版社2018年。</w:t>
      </w:r>
    </w:p>
    <w:p w14:paraId="594C4A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.《西方音乐史教程》，李秀军，上海音乐出版社，2013.</w:t>
      </w:r>
    </w:p>
    <w:p w14:paraId="172A9E2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Hans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《西方音乐史与名作赏析》（第3版），黄晓和著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Hans"/>
        </w:rPr>
        <w:t>人民音乐出版社2021年。</w:t>
      </w:r>
    </w:p>
    <w:p w14:paraId="185AD2D6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  <w:bookmarkStart w:id="0" w:name="_GoBack"/>
      <w:bookmarkEnd w:id="0"/>
    </w:p>
    <w:p w14:paraId="2CD5386E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110431A0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6B4EFB0B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6753B3BB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003C3BD9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44617BC9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2CF2703D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0F770E7B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2BEA159E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04E5445D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5A536FF4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094E6D12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53512F46">
      <w:pPr>
        <w:spacing w:line="360" w:lineRule="auto"/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00E67A8">
      <w:pPr>
        <w:spacing w:line="360" w:lineRule="auto"/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AB427E1">
      <w:pPr>
        <w:spacing w:line="360" w:lineRule="auto"/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CF96730">
      <w:pPr>
        <w:spacing w:line="360" w:lineRule="auto"/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ＭＳ 明朝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F4462B"/>
    <w:multiLevelType w:val="singleLevel"/>
    <w:tmpl w:val="EEF4462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attachedTemplate r:id="rId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zZGI5NTY1MmViMjc5NTgwYWNmOTdlZTk5MDA4OWEifQ=="/>
  </w:docVars>
  <w:rsids>
    <w:rsidRoot w:val="1BE84F27"/>
    <w:rsid w:val="000004FA"/>
    <w:rsid w:val="000618D6"/>
    <w:rsid w:val="000706BA"/>
    <w:rsid w:val="00270FE2"/>
    <w:rsid w:val="00330E58"/>
    <w:rsid w:val="0037423B"/>
    <w:rsid w:val="00637B77"/>
    <w:rsid w:val="006E4770"/>
    <w:rsid w:val="007E44BE"/>
    <w:rsid w:val="00835CD3"/>
    <w:rsid w:val="008A7612"/>
    <w:rsid w:val="008D7DA8"/>
    <w:rsid w:val="00933B81"/>
    <w:rsid w:val="009418E3"/>
    <w:rsid w:val="009764CF"/>
    <w:rsid w:val="009E5A96"/>
    <w:rsid w:val="00A17AA7"/>
    <w:rsid w:val="00C7415F"/>
    <w:rsid w:val="00D00BA7"/>
    <w:rsid w:val="00EE1FCD"/>
    <w:rsid w:val="00FD35BE"/>
    <w:rsid w:val="03535FAF"/>
    <w:rsid w:val="0B441F0D"/>
    <w:rsid w:val="1BE84F27"/>
    <w:rsid w:val="1D265AB4"/>
    <w:rsid w:val="28542118"/>
    <w:rsid w:val="355C4EA8"/>
    <w:rsid w:val="3C410461"/>
    <w:rsid w:val="523F66C4"/>
    <w:rsid w:val="5DEED7D6"/>
    <w:rsid w:val="62F8345E"/>
    <w:rsid w:val="67DE1AE6"/>
    <w:rsid w:val="6F9B758B"/>
    <w:rsid w:val="750204D5"/>
    <w:rsid w:val="755E3979"/>
    <w:rsid w:val="7E7D61A8"/>
    <w:rsid w:val="7F7395C7"/>
    <w:rsid w:val="F70DB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&#25945;&#32946;&#30805;&#22763;&#21021;&#35797;&#31185;&#30446;&#65306;021-045111-841-&#20013;&#35199;&#26041;&#38899;&#20048;&#21490;&#65288;&#20462;&#25913;&#65289;2025.9.9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教育硕士初试科目：021-045111-841-中西方音乐史（修改）2025.9.9</Template>
  <Pages>5</Pages>
  <Words>1793</Words>
  <Characters>1878</Characters>
  <Lines>13</Lines>
  <Paragraphs>3</Paragraphs>
  <TotalTime>1</TotalTime>
  <ScaleCrop>false</ScaleCrop>
  <LinksUpToDate>false</LinksUpToDate>
  <CharactersWithSpaces>1894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2025-09-09T02:54:00Z</dcterms:created>
  <dc:creator>Lenovo</dc:creator>
  <cp:lastModifiedBy>曲谱</cp:lastModifiedBy>
  <dcterms:modified xsi:type="dcterms:W3CDTF">2025-10-09T02:36:04Z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4D738077694C43FEABFEF4995D071030_13</vt:lpwstr>
  </property>
  <property fmtid="{D5CDD505-2E9C-101B-9397-08002B2CF9AE}" pid="4" name="KSOTemplateDocerSaveRecord">
    <vt:lpwstr>eyJoZGlkIjoiMzEwNTM5NzYwMDRjMzkwZTVkZjY2ODkwMGIxNGU0OTUiLCJ1c2VySWQiOiIzMjU1OTc0NzIifQ==</vt:lpwstr>
  </property>
</Properties>
</file>