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28954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sz w:val="32"/>
          <w:szCs w:val="32"/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327B5F77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420A2D20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84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0]              考试科目名称：地理学科基础</w:t>
      </w:r>
    </w:p>
    <w:p w14:paraId="1B71F6C0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7E13DA38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5AA7989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《地理学科基础》是学科教学地理（专业型）硕士研究生入学初试科目之一，主要考察考生对自然地理学、人文地理学基础知识、基本原理和基本规律的理解、掌握及运用。</w:t>
      </w:r>
    </w:p>
    <w:p w14:paraId="6A94E730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6D76079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理解和掌握自然地理学、人文地理学的基础知识、基本原理和基本规律；能够运用地理学的相关理论知识和方法，分析、解决地理学中的实际问题；具备较有扎实的地理学知识。</w:t>
      </w:r>
    </w:p>
    <w:p w14:paraId="640DD597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01C7E271"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A.自然地理学</w:t>
      </w:r>
      <w:r>
        <w:rPr>
          <w:rFonts w:hint="eastAsia" w:ascii="宋体" w:hAnsi="宋体" w:cs="宋体"/>
          <w:sz w:val="28"/>
          <w:szCs w:val="28"/>
        </w:rPr>
        <w:t>　</w:t>
      </w:r>
    </w:p>
    <w:p w14:paraId="6C46C1B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（一）自然地理学的研究对象和任务</w:t>
      </w:r>
    </w:p>
    <w:p w14:paraId="7181AFC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1.地理学的研究对象 </w:t>
      </w:r>
    </w:p>
    <w:p w14:paraId="1741DF5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2.自然地理学的任务 </w:t>
      </w:r>
    </w:p>
    <w:p w14:paraId="5521789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（二）地球</w:t>
      </w:r>
    </w:p>
    <w:p w14:paraId="001C72A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1.地球在宇宙中的位置</w:t>
      </w:r>
    </w:p>
    <w:p w14:paraId="5E6842A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2.地球的运动 </w:t>
      </w:r>
    </w:p>
    <w:p w14:paraId="60D2829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3.地球圈层结构</w:t>
      </w:r>
    </w:p>
    <w:p w14:paraId="06E80B3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4.地球表面的基本形态及特征 </w:t>
      </w:r>
    </w:p>
    <w:p w14:paraId="0F02C6E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（三）地壳　</w:t>
      </w:r>
    </w:p>
    <w:p w14:paraId="789431F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1.地壳的组成物质 </w:t>
      </w:r>
    </w:p>
    <w:p w14:paraId="684D286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2.构造运动与地质构造</w:t>
      </w:r>
    </w:p>
    <w:p w14:paraId="7314757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3.火山和地震</w:t>
      </w:r>
    </w:p>
    <w:p w14:paraId="72EC872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4.地壳的演变</w:t>
      </w:r>
    </w:p>
    <w:p w14:paraId="770A442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（四）气候</w:t>
      </w:r>
    </w:p>
    <w:p w14:paraId="5FE65E2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1.大气的一般特性 </w:t>
      </w:r>
    </w:p>
    <w:p w14:paraId="23B7802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2.气候形成的辐射和热力因素</w:t>
      </w:r>
    </w:p>
    <w:p w14:paraId="51BBF43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3.气候形成的环流因素</w:t>
      </w:r>
    </w:p>
    <w:p w14:paraId="3293D31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4.气候形成的下垫面因素</w:t>
      </w:r>
    </w:p>
    <w:p w14:paraId="6C160AA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5.气候类型</w:t>
      </w:r>
    </w:p>
    <w:p w14:paraId="24A34E5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6.气候资源</w:t>
      </w:r>
    </w:p>
    <w:p w14:paraId="2801E0F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7.气象灾害</w:t>
      </w:r>
    </w:p>
    <w:p w14:paraId="6B20FAE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（五）水文</w:t>
      </w:r>
    </w:p>
    <w:p w14:paraId="6B46B4E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1.地球上的水分循环和水量平衡 </w:t>
      </w:r>
    </w:p>
    <w:p w14:paraId="1296F04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2.河流</w:t>
      </w:r>
    </w:p>
    <w:p w14:paraId="438D0FC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3.地下水</w:t>
      </w:r>
    </w:p>
    <w:p w14:paraId="15A3881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4.海洋（含洋流的形成及其分布及海洋对地理环境的影响）</w:t>
      </w:r>
    </w:p>
    <w:p w14:paraId="3DA957D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5.水资源</w:t>
      </w:r>
    </w:p>
    <w:p w14:paraId="249B996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（六）地貌</w:t>
      </w:r>
    </w:p>
    <w:p w14:paraId="0058535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1.地貌的成因及地貌类型 </w:t>
      </w:r>
    </w:p>
    <w:p w14:paraId="57820B6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2.流水地貌</w:t>
      </w:r>
    </w:p>
    <w:p w14:paraId="32FCE76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3.喀斯特地貌</w:t>
      </w:r>
    </w:p>
    <w:p w14:paraId="2B46595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4.海岸地貌</w:t>
      </w:r>
    </w:p>
    <w:p w14:paraId="44DE79A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5.风沙地貌和黄土地貌</w:t>
      </w:r>
    </w:p>
    <w:p w14:paraId="25ED0E9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6.灾害地貌与防治</w:t>
      </w:r>
    </w:p>
    <w:p w14:paraId="1254E54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（七）植物</w:t>
      </w:r>
    </w:p>
    <w:p w14:paraId="5DEBF63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1.植物与环境 </w:t>
      </w:r>
    </w:p>
    <w:p w14:paraId="40522CC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2.植被类型</w:t>
      </w:r>
    </w:p>
    <w:p w14:paraId="2B8D4F2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（八）土壤</w:t>
      </w:r>
    </w:p>
    <w:p w14:paraId="672231C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1.土壤的组成与性质 </w:t>
      </w:r>
    </w:p>
    <w:p w14:paraId="25DBA7D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2.土壤的形成和发育</w:t>
      </w:r>
    </w:p>
    <w:p w14:paraId="76C3683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3.土壤的类型与分布</w:t>
      </w:r>
    </w:p>
    <w:p w14:paraId="418279F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4.土壤资源</w:t>
      </w:r>
    </w:p>
    <w:p w14:paraId="458D22F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（九）自然地理环境的基本规律</w:t>
      </w:r>
    </w:p>
    <w:p w14:paraId="52822BD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1.整体性规律</w:t>
      </w:r>
    </w:p>
    <w:p w14:paraId="66D91BC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2.空间分异规律</w:t>
      </w:r>
    </w:p>
    <w:p w14:paraId="320C0D2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（十）人类与自然地理环境</w:t>
      </w:r>
    </w:p>
    <w:p w14:paraId="1361FCF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1.自然地理环境对人类发展的影响 </w:t>
      </w:r>
    </w:p>
    <w:p w14:paraId="3132817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2.人类发展对自然地理环境的影响</w:t>
      </w:r>
    </w:p>
    <w:p w14:paraId="799DCE7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3.自然地理环境与可持续发展</w:t>
      </w:r>
    </w:p>
    <w:p w14:paraId="36062DA1">
      <w:pPr>
        <w:ind w:firstLine="562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B.人文地理学</w:t>
      </w:r>
      <w:r>
        <w:rPr>
          <w:rFonts w:hint="eastAsia" w:ascii="宋体" w:hAnsi="宋体" w:cs="宋体"/>
          <w:sz w:val="28"/>
          <w:szCs w:val="28"/>
        </w:rPr>
        <w:t>　</w:t>
      </w:r>
    </w:p>
    <w:p w14:paraId="26114C2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（一）绪论</w:t>
      </w:r>
    </w:p>
    <w:p w14:paraId="00A29B9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1.人文地理学的研究对象和特性 </w:t>
      </w:r>
    </w:p>
    <w:p w14:paraId="7938485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2.西方人文地理学的发展过程</w:t>
      </w:r>
    </w:p>
    <w:p w14:paraId="7C9A08B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3.中国人文地理学的发展</w:t>
      </w:r>
    </w:p>
    <w:p w14:paraId="7DC2DFA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4.如何发现人文地理研究问题</w:t>
      </w:r>
    </w:p>
    <w:p w14:paraId="7F3B68C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（二）研究主题和核心理论</w:t>
      </w:r>
    </w:p>
    <w:p w14:paraId="252F6A6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1.文化的概念与文化的结构 </w:t>
      </w:r>
    </w:p>
    <w:p w14:paraId="27115EE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2.人文地理学研究的主题</w:t>
      </w:r>
    </w:p>
    <w:p w14:paraId="31D74A7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3.作为核心的人地关系理论</w:t>
      </w:r>
    </w:p>
    <w:p w14:paraId="6072EFA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（三）认识论和分析技术</w:t>
      </w:r>
    </w:p>
    <w:p w14:paraId="3460BFC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1.经验主义与实证主义 </w:t>
      </w:r>
    </w:p>
    <w:p w14:paraId="7EAABEA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2.人文主义</w:t>
      </w:r>
    </w:p>
    <w:p w14:paraId="61FF922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3.结构主义</w:t>
      </w:r>
    </w:p>
    <w:p w14:paraId="280A3C1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4.时间地理学和行为地理学</w:t>
      </w:r>
    </w:p>
    <w:p w14:paraId="3C75864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5.实地调查和空间分析方法</w:t>
      </w:r>
    </w:p>
    <w:p w14:paraId="77624E0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（四）人口和区域发展</w:t>
      </w:r>
    </w:p>
    <w:p w14:paraId="1157AE7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1.人口规模与区域发展 </w:t>
      </w:r>
    </w:p>
    <w:p w14:paraId="6BCD024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2.人口结构与区域发展</w:t>
      </w:r>
    </w:p>
    <w:p w14:paraId="719F9E7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3.人口分布</w:t>
      </w:r>
    </w:p>
    <w:p w14:paraId="3532B7B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4.人口迁移与流动</w:t>
      </w:r>
    </w:p>
    <w:p w14:paraId="32DDC2C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（五）农业起源、发展和分布</w:t>
      </w:r>
    </w:p>
    <w:p w14:paraId="0086035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1.农业的起源地</w:t>
      </w:r>
    </w:p>
    <w:p w14:paraId="303BF40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2.农业的发展与类型</w:t>
      </w:r>
    </w:p>
    <w:p w14:paraId="61AF2F8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3.世界农业生产分布</w:t>
      </w:r>
    </w:p>
    <w:p w14:paraId="7493495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4.农业景观与农业区位论</w:t>
      </w:r>
    </w:p>
    <w:p w14:paraId="070DAA4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（六）工业的出现和工业区位</w:t>
      </w:r>
    </w:p>
    <w:p w14:paraId="324B37A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1.工业的出现与发展 </w:t>
      </w:r>
    </w:p>
    <w:p w14:paraId="0AA3FF6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2.产业类型及其分布</w:t>
      </w:r>
    </w:p>
    <w:p w14:paraId="0092C20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3.影响工业分布的因素及其新变化</w:t>
      </w:r>
    </w:p>
    <w:p w14:paraId="5089741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（七）聚落与城市发展</w:t>
      </w:r>
    </w:p>
    <w:p w14:paraId="4438310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1.城市的起源与发展 </w:t>
      </w:r>
    </w:p>
    <w:p w14:paraId="3ABD830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2.聚落区位及其环境</w:t>
      </w:r>
    </w:p>
    <w:p w14:paraId="13597BB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3.城市发展过程</w:t>
      </w:r>
    </w:p>
    <w:p w14:paraId="6AEAF35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4.城市内部空间结构</w:t>
      </w:r>
    </w:p>
    <w:p w14:paraId="077ED59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5.城市群结构与演化过程</w:t>
      </w:r>
    </w:p>
    <w:p w14:paraId="75A14E5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6.未来城市发展</w:t>
      </w:r>
    </w:p>
    <w:p w14:paraId="528639B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（八）民间文化与流行文化</w:t>
      </w:r>
    </w:p>
    <w:p w14:paraId="02618EC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1.概念与特点 </w:t>
      </w:r>
    </w:p>
    <w:p w14:paraId="73AF4BF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2.分布与扩散</w:t>
      </w:r>
    </w:p>
    <w:p w14:paraId="2701731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3.民间文化、流行文化与地理环境</w:t>
      </w:r>
    </w:p>
    <w:p w14:paraId="7DA8DA3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4.民间文化与流行文化的景观</w:t>
      </w:r>
    </w:p>
    <w:p w14:paraId="566C6BC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（九）尺度、领域、边界和地缘</w:t>
      </w:r>
    </w:p>
    <w:p w14:paraId="297F734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1.政治地理学的核心概念 </w:t>
      </w:r>
    </w:p>
    <w:p w14:paraId="0F152BA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2.地缘政治</w:t>
      </w:r>
    </w:p>
    <w:p w14:paraId="14D28EE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3.地方的政治</w:t>
      </w:r>
    </w:p>
    <w:p w14:paraId="0E801F8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4.城市政治</w:t>
      </w:r>
    </w:p>
    <w:p w14:paraId="0D9AE22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（十）人文地理学关注的21世纪议题</w:t>
      </w:r>
    </w:p>
    <w:p w14:paraId="286E3BE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1.人口议题</w:t>
      </w:r>
    </w:p>
    <w:p w14:paraId="1FE1D30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2.环境议题</w:t>
      </w:r>
    </w:p>
    <w:p w14:paraId="41876C2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3.全球化议题</w:t>
      </w:r>
    </w:p>
    <w:p w14:paraId="51C9991F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3E042C6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考试形式为闭卷笔试，考试时间为180分钟。试卷满分为150分，考试题型包括但不限于名词解释题、简答题、论述题。</w:t>
      </w:r>
    </w:p>
    <w:p w14:paraId="41275137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1C638BD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1.伍光和，王乃昂等编著：《自然地理学》（第四版），高等教育出版社2021年。</w:t>
      </w:r>
    </w:p>
    <w:p w14:paraId="31F971CE">
      <w:pPr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2.刘南威主编：《自然地理学》（</w:t>
      </w:r>
      <w:bookmarkStart w:id="0" w:name="_GoBack"/>
      <w:bookmarkEnd w:id="0"/>
      <w:r>
        <w:rPr>
          <w:rFonts w:hint="eastAsia" w:ascii="宋体" w:hAnsi="宋体" w:cs="宋体"/>
          <w:color w:val="auto"/>
          <w:sz w:val="28"/>
          <w:szCs w:val="28"/>
        </w:rPr>
        <w:t>第三版），科学出版社2014年，2018年第3次印刷。</w:t>
      </w:r>
    </w:p>
    <w:p w14:paraId="498FC17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3.周尚意等编著：《人文地理学》（第三版），高等教育出版社2024年。</w:t>
      </w:r>
    </w:p>
    <w:p w14:paraId="2AFE56C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7A5350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950B49F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82E2F45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7ED85F6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DD0DD7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0CDF3F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815A96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70679F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yMjU0YTBkNjIwNGQ4NDJlZWFiY2Q2MWZlODdjOTkifQ=="/>
  </w:docVars>
  <w:rsids>
    <w:rsidRoot w:val="000618D6"/>
    <w:rsid w:val="000004FA"/>
    <w:rsid w:val="000618D6"/>
    <w:rsid w:val="000706BA"/>
    <w:rsid w:val="000A2ACA"/>
    <w:rsid w:val="0013070B"/>
    <w:rsid w:val="00174F4F"/>
    <w:rsid w:val="001F1D2E"/>
    <w:rsid w:val="00270FE2"/>
    <w:rsid w:val="00330E58"/>
    <w:rsid w:val="0037423B"/>
    <w:rsid w:val="004E18AA"/>
    <w:rsid w:val="00525380"/>
    <w:rsid w:val="005D78A4"/>
    <w:rsid w:val="00622FFF"/>
    <w:rsid w:val="00637B77"/>
    <w:rsid w:val="006F272C"/>
    <w:rsid w:val="007C1BE0"/>
    <w:rsid w:val="007E44BE"/>
    <w:rsid w:val="00861799"/>
    <w:rsid w:val="008A7612"/>
    <w:rsid w:val="009418E3"/>
    <w:rsid w:val="009764CF"/>
    <w:rsid w:val="009E5A96"/>
    <w:rsid w:val="00A17AA7"/>
    <w:rsid w:val="00A66800"/>
    <w:rsid w:val="00B80A5B"/>
    <w:rsid w:val="00C6671B"/>
    <w:rsid w:val="00CA08BE"/>
    <w:rsid w:val="00CC53CB"/>
    <w:rsid w:val="00CD7F86"/>
    <w:rsid w:val="00D72497"/>
    <w:rsid w:val="00E31E70"/>
    <w:rsid w:val="00EF0C3E"/>
    <w:rsid w:val="03025BBB"/>
    <w:rsid w:val="050220C5"/>
    <w:rsid w:val="0B441F0D"/>
    <w:rsid w:val="0C6C43F7"/>
    <w:rsid w:val="0F7D417A"/>
    <w:rsid w:val="1659717A"/>
    <w:rsid w:val="1B262CAC"/>
    <w:rsid w:val="1C9F1DD3"/>
    <w:rsid w:val="1D265AB4"/>
    <w:rsid w:val="1E2B505F"/>
    <w:rsid w:val="20C216F3"/>
    <w:rsid w:val="24A60C42"/>
    <w:rsid w:val="28542118"/>
    <w:rsid w:val="286B43EE"/>
    <w:rsid w:val="294F692F"/>
    <w:rsid w:val="314F3970"/>
    <w:rsid w:val="3D9F6814"/>
    <w:rsid w:val="432D3306"/>
    <w:rsid w:val="49B77A06"/>
    <w:rsid w:val="4E295BC0"/>
    <w:rsid w:val="518263C1"/>
    <w:rsid w:val="523F66C4"/>
    <w:rsid w:val="57373612"/>
    <w:rsid w:val="5CBC5FED"/>
    <w:rsid w:val="5D4A6869"/>
    <w:rsid w:val="611E61CA"/>
    <w:rsid w:val="627C183B"/>
    <w:rsid w:val="65E23A2D"/>
    <w:rsid w:val="68FB06FA"/>
    <w:rsid w:val="6B7E7C4C"/>
    <w:rsid w:val="6F6850AC"/>
    <w:rsid w:val="755E3979"/>
    <w:rsid w:val="78B00029"/>
    <w:rsid w:val="7927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6</Pages>
  <Words>1342</Words>
  <Characters>1450</Characters>
  <Lines>11</Lines>
  <Paragraphs>3</Paragraphs>
  <TotalTime>21</TotalTime>
  <ScaleCrop>false</ScaleCrop>
  <LinksUpToDate>false</LinksUpToDate>
  <CharactersWithSpaces>1487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2025-09-10T08:05:18Z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06F863F6F5074411A80B2ABDB2058ECE_13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