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CF1" w:rsidRDefault="00A43CF1" w:rsidP="00A43CF1">
      <w:pPr>
        <w:widowControl/>
        <w:spacing w:line="360" w:lineRule="auto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hint="eastAsia"/>
          <w:bCs/>
          <w:sz w:val="28"/>
          <w:szCs w:val="28"/>
        </w:rPr>
        <w:t xml:space="preserve">附件2 ： </w:t>
      </w:r>
    </w:p>
    <w:p w:rsidR="00A43CF1" w:rsidRDefault="008978A1" w:rsidP="00B62E43">
      <w:pPr>
        <w:widowControl/>
        <w:spacing w:line="360" w:lineRule="auto"/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kern w:val="0"/>
          <w:sz w:val="36"/>
          <w:szCs w:val="36"/>
        </w:rPr>
        <w:t>艺术硕士</w:t>
      </w:r>
      <w:r w:rsidR="00B62E43">
        <w:rPr>
          <w:rFonts w:ascii="宋体" w:hAnsi="宋体" w:cs="宋体" w:hint="eastAsia"/>
          <w:b/>
          <w:bCs/>
          <w:kern w:val="0"/>
          <w:sz w:val="36"/>
          <w:szCs w:val="36"/>
        </w:rPr>
        <w:t>（美术</w:t>
      </w:r>
      <w:r>
        <w:rPr>
          <w:rFonts w:ascii="宋体" w:hAnsi="宋体" w:cs="宋体" w:hint="eastAsia"/>
          <w:b/>
          <w:bCs/>
          <w:kern w:val="0"/>
          <w:sz w:val="36"/>
          <w:szCs w:val="36"/>
        </w:rPr>
        <w:t>领域</w:t>
      </w:r>
      <w:r w:rsidR="00B62E43">
        <w:rPr>
          <w:rFonts w:ascii="宋体" w:hAnsi="宋体" w:cs="宋体" w:hint="eastAsia"/>
          <w:b/>
          <w:bCs/>
          <w:kern w:val="0"/>
          <w:sz w:val="36"/>
          <w:szCs w:val="36"/>
        </w:rPr>
        <w:t>）</w:t>
      </w:r>
      <w:r w:rsidR="00A43CF1">
        <w:rPr>
          <w:rFonts w:ascii="宋体" w:hAnsi="宋体" w:cs="宋体" w:hint="eastAsia"/>
          <w:b/>
          <w:bCs/>
          <w:kern w:val="0"/>
          <w:sz w:val="36"/>
          <w:szCs w:val="36"/>
        </w:rPr>
        <w:t xml:space="preserve"> 专业介绍</w:t>
      </w:r>
    </w:p>
    <w:p w:rsidR="00A43CF1" w:rsidRDefault="00A43CF1" w:rsidP="00A43CF1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</w:p>
    <w:p w:rsidR="00A43CF1" w:rsidRDefault="00A43CF1" w:rsidP="00A43CF1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一、学科专业介绍</w:t>
      </w:r>
    </w:p>
    <w:p w:rsidR="00A43CF1" w:rsidRDefault="008978A1" w:rsidP="00B62E43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kern w:val="0"/>
          <w:sz w:val="24"/>
        </w:rPr>
        <w:t>海</w:t>
      </w:r>
      <w:r w:rsidRPr="000533E7">
        <w:rPr>
          <w:rFonts w:ascii="宋体" w:hAnsi="宋体" w:cs="宋体"/>
          <w:kern w:val="0"/>
          <w:sz w:val="24"/>
        </w:rPr>
        <w:t>南师范大学美术学是</w:t>
      </w:r>
      <w:r w:rsidRPr="000533E7">
        <w:rPr>
          <w:rFonts w:ascii="宋体" w:hAnsi="宋体" w:cs="宋体" w:hint="eastAsia"/>
          <w:kern w:val="0"/>
          <w:sz w:val="24"/>
        </w:rPr>
        <w:t>海南省</w:t>
      </w:r>
      <w:r w:rsidRPr="000533E7">
        <w:rPr>
          <w:rFonts w:ascii="宋体" w:hAnsi="宋体" w:cs="宋体"/>
          <w:kern w:val="0"/>
          <w:sz w:val="24"/>
        </w:rPr>
        <w:t>重点</w:t>
      </w:r>
      <w:r w:rsidRPr="000533E7">
        <w:rPr>
          <w:rFonts w:ascii="宋体" w:hAnsi="宋体" w:cs="宋体" w:hint="eastAsia"/>
          <w:kern w:val="0"/>
          <w:sz w:val="24"/>
        </w:rPr>
        <w:t>特色</w:t>
      </w:r>
      <w:r w:rsidRPr="000533E7">
        <w:rPr>
          <w:rFonts w:ascii="宋体" w:hAnsi="宋体" w:cs="宋体"/>
          <w:kern w:val="0"/>
          <w:sz w:val="24"/>
        </w:rPr>
        <w:t>学科，也是海南</w:t>
      </w:r>
      <w:r w:rsidRPr="000533E7">
        <w:rPr>
          <w:rFonts w:ascii="宋体" w:hAnsi="宋体" w:cs="宋体" w:hint="eastAsia"/>
          <w:kern w:val="0"/>
          <w:sz w:val="24"/>
        </w:rPr>
        <w:t>师范大学优势学科。2006年获得美术学硕士点授予权，2007年开始招生，是目前海南省唯一的学术型美术学硕士点，已连续招收10届硕士研究生。</w:t>
      </w:r>
      <w:r>
        <w:rPr>
          <w:rFonts w:ascii="宋体" w:hAnsi="宋体" w:cs="宋体" w:hint="eastAsia"/>
          <w:kern w:val="0"/>
          <w:sz w:val="24"/>
        </w:rPr>
        <w:t>艺术硕士</w:t>
      </w:r>
      <w:r w:rsidRPr="003A70AB">
        <w:rPr>
          <w:rFonts w:hint="eastAsia"/>
          <w:sz w:val="24"/>
        </w:rPr>
        <w:t>现有专任教师</w:t>
      </w:r>
      <w:r w:rsidRPr="003A70AB">
        <w:rPr>
          <w:sz w:val="24"/>
        </w:rPr>
        <w:t>45</w:t>
      </w:r>
      <w:r w:rsidRPr="003A70AB">
        <w:rPr>
          <w:rFonts w:hint="eastAsia"/>
          <w:sz w:val="24"/>
        </w:rPr>
        <w:t>人，教授</w:t>
      </w:r>
      <w:r w:rsidRPr="003A70AB">
        <w:rPr>
          <w:sz w:val="24"/>
        </w:rPr>
        <w:t>9</w:t>
      </w:r>
      <w:r w:rsidRPr="003A70AB">
        <w:rPr>
          <w:rFonts w:hint="eastAsia"/>
          <w:sz w:val="24"/>
        </w:rPr>
        <w:t>人，</w:t>
      </w:r>
      <w:r w:rsidRPr="003A70AB">
        <w:rPr>
          <w:color w:val="000000"/>
          <w:sz w:val="24"/>
        </w:rPr>
        <w:t>副教授</w:t>
      </w:r>
      <w:r w:rsidRPr="003A70AB">
        <w:rPr>
          <w:rFonts w:hint="eastAsia"/>
          <w:color w:val="000000"/>
          <w:sz w:val="24"/>
        </w:rPr>
        <w:t>25</w:t>
      </w:r>
      <w:r w:rsidRPr="003A70AB">
        <w:rPr>
          <w:color w:val="000000"/>
          <w:sz w:val="24"/>
        </w:rPr>
        <w:t>人，</w:t>
      </w:r>
      <w:r w:rsidRPr="003A70AB">
        <w:rPr>
          <w:rFonts w:hint="eastAsia"/>
          <w:sz w:val="24"/>
        </w:rPr>
        <w:t>博士</w:t>
      </w:r>
      <w:r w:rsidRPr="003A70AB">
        <w:rPr>
          <w:rFonts w:hint="eastAsia"/>
          <w:sz w:val="24"/>
        </w:rPr>
        <w:t>7</w:t>
      </w:r>
      <w:r w:rsidRPr="003A70AB">
        <w:rPr>
          <w:rFonts w:hint="eastAsia"/>
          <w:sz w:val="24"/>
        </w:rPr>
        <w:t>人</w:t>
      </w:r>
      <w:r w:rsidRPr="003A70AB">
        <w:rPr>
          <w:sz w:val="24"/>
        </w:rPr>
        <w:t>(</w:t>
      </w:r>
      <w:r w:rsidRPr="003A70AB">
        <w:rPr>
          <w:rFonts w:hint="eastAsia"/>
          <w:sz w:val="24"/>
        </w:rPr>
        <w:t>含博士在读</w:t>
      </w:r>
      <w:r w:rsidRPr="003A70AB">
        <w:rPr>
          <w:sz w:val="24"/>
        </w:rPr>
        <w:t>)</w:t>
      </w:r>
      <w:r w:rsidRPr="003A70AB">
        <w:rPr>
          <w:rFonts w:hint="eastAsia"/>
          <w:sz w:val="24"/>
        </w:rPr>
        <w:t>，硕士生导师</w:t>
      </w:r>
      <w:r w:rsidRPr="003A70AB">
        <w:rPr>
          <w:rFonts w:hint="eastAsia"/>
          <w:sz w:val="24"/>
        </w:rPr>
        <w:t>12</w:t>
      </w:r>
      <w:r w:rsidRPr="003A70AB">
        <w:rPr>
          <w:rFonts w:hint="eastAsia"/>
          <w:sz w:val="24"/>
        </w:rPr>
        <w:t>人</w:t>
      </w:r>
      <w:r w:rsidRPr="003A70AB">
        <w:rPr>
          <w:color w:val="000000"/>
          <w:sz w:val="24"/>
        </w:rPr>
        <w:t>。</w:t>
      </w:r>
      <w:r w:rsidRPr="003A70AB">
        <w:rPr>
          <w:rFonts w:hint="eastAsia"/>
          <w:color w:val="000000"/>
          <w:sz w:val="24"/>
        </w:rPr>
        <w:t>美术</w:t>
      </w:r>
      <w:r w:rsidRPr="003A70AB">
        <w:rPr>
          <w:color w:val="000000"/>
          <w:sz w:val="24"/>
        </w:rPr>
        <w:t>学科近</w:t>
      </w:r>
      <w:r w:rsidRPr="003A70AB">
        <w:rPr>
          <w:color w:val="000000"/>
          <w:sz w:val="24"/>
        </w:rPr>
        <w:t>5</w:t>
      </w:r>
      <w:r w:rsidRPr="003A70AB">
        <w:rPr>
          <w:color w:val="000000"/>
          <w:sz w:val="24"/>
        </w:rPr>
        <w:t>年</w:t>
      </w:r>
      <w:r w:rsidRPr="003A70AB">
        <w:rPr>
          <w:rFonts w:hint="eastAsia"/>
          <w:sz w:val="24"/>
        </w:rPr>
        <w:t>在</w:t>
      </w:r>
      <w:r w:rsidRPr="003A70AB">
        <w:rPr>
          <w:rFonts w:hint="eastAsia"/>
          <w:sz w:val="24"/>
        </w:rPr>
        <w:t>CSSCI</w:t>
      </w:r>
      <w:r w:rsidRPr="003A70AB">
        <w:rPr>
          <w:rFonts w:hint="eastAsia"/>
          <w:sz w:val="24"/>
        </w:rPr>
        <w:t>、</w:t>
      </w:r>
      <w:r w:rsidRPr="003A70AB">
        <w:rPr>
          <w:rFonts w:hint="eastAsia"/>
          <w:sz w:val="24"/>
        </w:rPr>
        <w:t>CSCD</w:t>
      </w:r>
      <w:r w:rsidRPr="003A70AB">
        <w:rPr>
          <w:rFonts w:hint="eastAsia"/>
          <w:sz w:val="24"/>
        </w:rPr>
        <w:t>来源期刊</w:t>
      </w:r>
      <w:r w:rsidRPr="003A70AB">
        <w:rPr>
          <w:rFonts w:hint="eastAsia"/>
          <w:sz w:val="24"/>
        </w:rPr>
        <w:t>25</w:t>
      </w:r>
      <w:r w:rsidRPr="003A70AB">
        <w:rPr>
          <w:rFonts w:hint="eastAsia"/>
          <w:sz w:val="24"/>
        </w:rPr>
        <w:t>篇、中文核心期刊发表学术论文</w:t>
      </w:r>
      <w:r w:rsidRPr="003A70AB">
        <w:rPr>
          <w:rFonts w:hint="eastAsia"/>
          <w:sz w:val="24"/>
        </w:rPr>
        <w:t>31</w:t>
      </w:r>
      <w:r w:rsidRPr="003A70AB">
        <w:rPr>
          <w:rFonts w:hint="eastAsia"/>
          <w:sz w:val="24"/>
        </w:rPr>
        <w:t>篇，出版学术专著</w:t>
      </w:r>
      <w:r w:rsidRPr="003A70AB">
        <w:rPr>
          <w:rFonts w:hint="eastAsia"/>
          <w:sz w:val="24"/>
        </w:rPr>
        <w:t>14</w:t>
      </w:r>
      <w:r w:rsidRPr="003A70AB">
        <w:rPr>
          <w:rFonts w:hint="eastAsia"/>
          <w:sz w:val="24"/>
        </w:rPr>
        <w:t>部，教材</w:t>
      </w:r>
      <w:r w:rsidRPr="003A70AB">
        <w:rPr>
          <w:rFonts w:hint="eastAsia"/>
          <w:sz w:val="24"/>
        </w:rPr>
        <w:t>6</w:t>
      </w:r>
      <w:r w:rsidRPr="003A70AB">
        <w:rPr>
          <w:rFonts w:hint="eastAsia"/>
          <w:sz w:val="24"/>
        </w:rPr>
        <w:t>部，作品集</w:t>
      </w:r>
      <w:r w:rsidRPr="003A70AB">
        <w:rPr>
          <w:rFonts w:hint="eastAsia"/>
          <w:sz w:val="24"/>
        </w:rPr>
        <w:t>17</w:t>
      </w:r>
      <w:r w:rsidRPr="003A70AB">
        <w:rPr>
          <w:rFonts w:hint="eastAsia"/>
          <w:sz w:val="24"/>
        </w:rPr>
        <w:t>部。</w:t>
      </w:r>
      <w:r w:rsidR="00434106" w:rsidRPr="003A70AB">
        <w:rPr>
          <w:color w:val="000000"/>
          <w:sz w:val="24"/>
        </w:rPr>
        <w:t>2012</w:t>
      </w:r>
      <w:r w:rsidR="00434106" w:rsidRPr="003A70AB">
        <w:rPr>
          <w:rFonts w:hint="eastAsia"/>
          <w:color w:val="000000"/>
          <w:sz w:val="24"/>
        </w:rPr>
        <w:t>年以来，获</w:t>
      </w:r>
      <w:proofErr w:type="gramStart"/>
      <w:r w:rsidR="00434106" w:rsidRPr="003A70AB">
        <w:rPr>
          <w:rFonts w:hint="eastAsia"/>
          <w:color w:val="000000"/>
          <w:sz w:val="24"/>
        </w:rPr>
        <w:t>批国家</w:t>
      </w:r>
      <w:proofErr w:type="gramEnd"/>
      <w:r w:rsidR="00434106" w:rsidRPr="003A70AB">
        <w:rPr>
          <w:rFonts w:hint="eastAsia"/>
          <w:color w:val="000000"/>
          <w:sz w:val="24"/>
        </w:rPr>
        <w:t>社科基金项目</w:t>
      </w:r>
      <w:r w:rsidR="00434106">
        <w:rPr>
          <w:rFonts w:hint="eastAsia"/>
          <w:color w:val="000000"/>
          <w:sz w:val="24"/>
        </w:rPr>
        <w:t>2</w:t>
      </w:r>
      <w:r w:rsidR="00434106" w:rsidRPr="003A70AB">
        <w:rPr>
          <w:rFonts w:hint="eastAsia"/>
          <w:color w:val="000000"/>
          <w:sz w:val="24"/>
        </w:rPr>
        <w:t>项、</w:t>
      </w:r>
      <w:r w:rsidR="00434106" w:rsidRPr="003A70AB">
        <w:rPr>
          <w:rFonts w:hint="eastAsia"/>
          <w:sz w:val="24"/>
        </w:rPr>
        <w:t>国家艺术基金项目</w:t>
      </w:r>
      <w:r w:rsidR="00434106" w:rsidRPr="003A70AB">
        <w:rPr>
          <w:rFonts w:hint="eastAsia"/>
          <w:sz w:val="24"/>
        </w:rPr>
        <w:t>1</w:t>
      </w:r>
      <w:r w:rsidR="00434106" w:rsidRPr="003A70AB">
        <w:rPr>
          <w:rFonts w:hint="eastAsia"/>
          <w:sz w:val="24"/>
        </w:rPr>
        <w:t>项，</w:t>
      </w:r>
      <w:r w:rsidR="00434106" w:rsidRPr="003A70AB">
        <w:rPr>
          <w:rFonts w:hint="eastAsia"/>
          <w:color w:val="000000"/>
          <w:sz w:val="24"/>
        </w:rPr>
        <w:t>教育部人文社科项目</w:t>
      </w:r>
      <w:r w:rsidR="00434106">
        <w:rPr>
          <w:rFonts w:hint="eastAsia"/>
          <w:color w:val="000000"/>
          <w:sz w:val="24"/>
        </w:rPr>
        <w:t>3</w:t>
      </w:r>
      <w:r w:rsidR="00434106" w:rsidRPr="003A70AB">
        <w:rPr>
          <w:rFonts w:hint="eastAsia"/>
          <w:color w:val="000000"/>
          <w:sz w:val="24"/>
        </w:rPr>
        <w:t>项，教育部、财政部特色专业建设项目</w:t>
      </w:r>
      <w:r w:rsidR="00434106" w:rsidRPr="003A70AB">
        <w:rPr>
          <w:color w:val="000000"/>
          <w:sz w:val="24"/>
        </w:rPr>
        <w:t>1</w:t>
      </w:r>
      <w:r w:rsidR="00434106" w:rsidRPr="003A70AB">
        <w:rPr>
          <w:rFonts w:hint="eastAsia"/>
          <w:color w:val="000000"/>
          <w:sz w:val="24"/>
        </w:rPr>
        <w:t>项，省厅级项目</w:t>
      </w:r>
      <w:r w:rsidR="00434106" w:rsidRPr="003A70AB">
        <w:rPr>
          <w:color w:val="000000"/>
          <w:sz w:val="24"/>
        </w:rPr>
        <w:t>15</w:t>
      </w:r>
      <w:r w:rsidR="00434106" w:rsidRPr="003A70AB">
        <w:rPr>
          <w:rFonts w:hint="eastAsia"/>
          <w:color w:val="000000"/>
          <w:sz w:val="24"/>
        </w:rPr>
        <w:t>项。</w:t>
      </w:r>
      <w:r>
        <w:rPr>
          <w:rFonts w:hint="eastAsia"/>
          <w:sz w:val="24"/>
        </w:rPr>
        <w:t>同时还</w:t>
      </w:r>
      <w:r w:rsidRPr="003A70AB">
        <w:rPr>
          <w:rFonts w:hint="eastAsia"/>
          <w:sz w:val="24"/>
        </w:rPr>
        <w:t>聘有一批有丰富艺术创作经验的艺术名</w:t>
      </w:r>
      <w:r>
        <w:rPr>
          <w:rFonts w:hint="eastAsia"/>
          <w:sz w:val="24"/>
        </w:rPr>
        <w:t>家</w:t>
      </w:r>
      <w:r w:rsidRPr="003A70AB">
        <w:rPr>
          <w:rFonts w:hint="eastAsia"/>
          <w:sz w:val="24"/>
        </w:rPr>
        <w:t>等专家</w:t>
      </w:r>
      <w:r w:rsidRPr="003A70AB">
        <w:rPr>
          <w:rFonts w:hint="eastAsia"/>
          <w:color w:val="000000"/>
          <w:sz w:val="24"/>
        </w:rPr>
        <w:t>担任实践教学指导，具有很强的艺术基础教育教学和艺术创作实践研究能力。</w:t>
      </w:r>
    </w:p>
    <w:p w:rsidR="00A43CF1" w:rsidRDefault="00A43CF1" w:rsidP="00A43CF1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二、研究方向介绍</w:t>
      </w:r>
    </w:p>
    <w:p w:rsidR="00A43CF1" w:rsidRDefault="008978A1" w:rsidP="00B62E43">
      <w:pPr>
        <w:widowControl/>
        <w:spacing w:line="360" w:lineRule="auto"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  <w:r>
        <w:rPr>
          <w:rFonts w:hint="eastAsia"/>
          <w:sz w:val="24"/>
        </w:rPr>
        <w:t>我院艺术硕士（美术领域）</w:t>
      </w:r>
      <w:r w:rsidRPr="003A70AB">
        <w:rPr>
          <w:rFonts w:hint="eastAsia"/>
          <w:sz w:val="24"/>
        </w:rPr>
        <w:t>学科</w:t>
      </w:r>
      <w:r>
        <w:rPr>
          <w:rFonts w:hint="eastAsia"/>
          <w:sz w:val="24"/>
        </w:rPr>
        <w:t>下设中国画、油画、水彩画、书法共四个专业方向。</w:t>
      </w:r>
    </w:p>
    <w:p w:rsidR="008978A1" w:rsidRDefault="008978A1" w:rsidP="008978A1">
      <w:pPr>
        <w:widowControl/>
        <w:numPr>
          <w:ilvl w:val="0"/>
          <w:numId w:val="1"/>
        </w:numPr>
        <w:spacing w:line="360" w:lineRule="auto"/>
        <w:ind w:left="0" w:firstLine="357"/>
        <w:jc w:val="left"/>
        <w:rPr>
          <w:sz w:val="24"/>
        </w:rPr>
      </w:pPr>
      <w:r>
        <w:rPr>
          <w:rFonts w:hint="eastAsia"/>
          <w:sz w:val="24"/>
        </w:rPr>
        <w:t>中国画方向</w:t>
      </w:r>
    </w:p>
    <w:p w:rsidR="008978A1" w:rsidRPr="00494095" w:rsidRDefault="008978A1" w:rsidP="008978A1">
      <w:pPr>
        <w:spacing w:line="360" w:lineRule="auto"/>
        <w:ind w:firstLineChars="200" w:firstLine="480"/>
        <w:jc w:val="left"/>
        <w:rPr>
          <w:rFonts w:ascii="仿宋" w:eastAsia="仿宋" w:hAnsi="仿宋" w:cs="宋体"/>
          <w:bCs/>
          <w:kern w:val="0"/>
          <w:sz w:val="32"/>
          <w:szCs w:val="32"/>
        </w:rPr>
      </w:pPr>
      <w:r w:rsidRPr="00494095">
        <w:rPr>
          <w:rFonts w:hint="eastAsia"/>
          <w:sz w:val="24"/>
        </w:rPr>
        <w:t>本</w:t>
      </w:r>
      <w:r w:rsidRPr="00494095">
        <w:rPr>
          <w:sz w:val="24"/>
        </w:rPr>
        <w:t>研究</w:t>
      </w:r>
      <w:r w:rsidRPr="00494095">
        <w:rPr>
          <w:rFonts w:hint="eastAsia"/>
          <w:sz w:val="24"/>
        </w:rPr>
        <w:t>方向坚持中国画传统艺术形式，适时引入现代艺术观念</w:t>
      </w:r>
      <w:r w:rsidRPr="00494095">
        <w:rPr>
          <w:sz w:val="24"/>
        </w:rPr>
        <w:t>，研究传统中国画艺术形式和现代审美理念相融合的新模式</w:t>
      </w:r>
      <w:r w:rsidRPr="00494095">
        <w:rPr>
          <w:rFonts w:hint="eastAsia"/>
          <w:sz w:val="24"/>
        </w:rPr>
        <w:t>，</w:t>
      </w:r>
      <w:r w:rsidRPr="00494095">
        <w:rPr>
          <w:color w:val="000000"/>
          <w:sz w:val="24"/>
        </w:rPr>
        <w:t>注重中国传统</w:t>
      </w:r>
      <w:r w:rsidRPr="00494095">
        <w:rPr>
          <w:rFonts w:hint="eastAsia"/>
          <w:color w:val="000000"/>
          <w:sz w:val="24"/>
        </w:rPr>
        <w:t>精神</w:t>
      </w:r>
      <w:r w:rsidRPr="00494095">
        <w:rPr>
          <w:color w:val="000000"/>
          <w:sz w:val="24"/>
        </w:rPr>
        <w:t>内涵</w:t>
      </w:r>
      <w:r>
        <w:rPr>
          <w:rFonts w:ascii="宋体" w:hAnsi="宋体" w:hint="eastAsia"/>
          <w:color w:val="000000"/>
          <w:sz w:val="24"/>
        </w:rPr>
        <w:t>和</w:t>
      </w:r>
      <w:r w:rsidRPr="00494095">
        <w:rPr>
          <w:rFonts w:ascii="宋体" w:hAnsi="宋体" w:cs="宋体" w:hint="eastAsia"/>
          <w:bCs/>
          <w:kern w:val="0"/>
          <w:sz w:val="24"/>
        </w:rPr>
        <w:t>中国传统绘画的流派研究、风格研究、材料研究和技法研究，同时注意海南、岭南画派艺术作品及中国古代名画的临摹和研究。</w:t>
      </w:r>
      <w:r w:rsidRPr="00494095">
        <w:rPr>
          <w:color w:val="000000"/>
          <w:sz w:val="24"/>
        </w:rPr>
        <w:t>强化艺术理论与</w:t>
      </w:r>
      <w:r w:rsidRPr="00494095">
        <w:rPr>
          <w:rFonts w:hint="eastAsia"/>
          <w:color w:val="000000"/>
          <w:sz w:val="24"/>
        </w:rPr>
        <w:t>现代</w:t>
      </w:r>
      <w:r w:rsidRPr="00494095">
        <w:rPr>
          <w:color w:val="000000"/>
          <w:sz w:val="24"/>
        </w:rPr>
        <w:t>审美创造能力的培养，在</w:t>
      </w:r>
      <w:r w:rsidRPr="00494095">
        <w:rPr>
          <w:rFonts w:hint="eastAsia"/>
          <w:color w:val="000000"/>
          <w:sz w:val="24"/>
        </w:rPr>
        <w:t>扎实掌握传统中国画艺术的基础上，结合艺术</w:t>
      </w:r>
      <w:r w:rsidRPr="00494095">
        <w:rPr>
          <w:color w:val="000000"/>
          <w:sz w:val="24"/>
        </w:rPr>
        <w:t>理论与创作</w:t>
      </w:r>
      <w:r w:rsidRPr="00494095">
        <w:rPr>
          <w:rFonts w:hint="eastAsia"/>
          <w:color w:val="000000"/>
          <w:sz w:val="24"/>
        </w:rPr>
        <w:t>实践，</w:t>
      </w:r>
      <w:r w:rsidRPr="00494095">
        <w:rPr>
          <w:color w:val="000000"/>
          <w:sz w:val="24"/>
        </w:rPr>
        <w:t>扩</w:t>
      </w:r>
      <w:r w:rsidRPr="00494095">
        <w:rPr>
          <w:sz w:val="24"/>
        </w:rPr>
        <w:t>展</w:t>
      </w:r>
      <w:r w:rsidRPr="00494095">
        <w:rPr>
          <w:rFonts w:hint="eastAsia"/>
          <w:sz w:val="24"/>
        </w:rPr>
        <w:t>中国</w:t>
      </w:r>
      <w:r w:rsidRPr="00494095">
        <w:rPr>
          <w:sz w:val="24"/>
        </w:rPr>
        <w:t>画艺术的创作语言，提高</w:t>
      </w:r>
      <w:r w:rsidRPr="00494095">
        <w:rPr>
          <w:rFonts w:hint="eastAsia"/>
          <w:sz w:val="24"/>
        </w:rPr>
        <w:t>中国画艺术创作</w:t>
      </w:r>
      <w:r w:rsidRPr="00494095">
        <w:rPr>
          <w:sz w:val="24"/>
        </w:rPr>
        <w:t>人才的</w:t>
      </w:r>
      <w:r w:rsidRPr="00494095">
        <w:rPr>
          <w:rFonts w:hint="eastAsia"/>
          <w:sz w:val="24"/>
        </w:rPr>
        <w:t>创新能力</w:t>
      </w:r>
      <w:r w:rsidRPr="00494095">
        <w:rPr>
          <w:sz w:val="24"/>
        </w:rPr>
        <w:t>。</w:t>
      </w:r>
    </w:p>
    <w:p w:rsidR="008978A1" w:rsidRDefault="008978A1" w:rsidP="008978A1">
      <w:pPr>
        <w:widowControl/>
        <w:spacing w:line="360" w:lineRule="auto"/>
        <w:ind w:firstLineChars="200" w:firstLine="480"/>
        <w:jc w:val="left"/>
        <w:rPr>
          <w:sz w:val="24"/>
        </w:rPr>
      </w:pPr>
    </w:p>
    <w:p w:rsidR="008978A1" w:rsidRDefault="008978A1" w:rsidP="008978A1">
      <w:pPr>
        <w:widowControl/>
        <w:numPr>
          <w:ilvl w:val="0"/>
          <w:numId w:val="1"/>
        </w:numPr>
        <w:spacing w:line="360" w:lineRule="auto"/>
        <w:ind w:left="0" w:firstLine="357"/>
        <w:jc w:val="left"/>
        <w:rPr>
          <w:sz w:val="24"/>
        </w:rPr>
      </w:pPr>
      <w:r>
        <w:rPr>
          <w:rFonts w:hint="eastAsia"/>
          <w:sz w:val="24"/>
        </w:rPr>
        <w:t>油画</w:t>
      </w:r>
      <w:r w:rsidR="006D57CE">
        <w:rPr>
          <w:rFonts w:hint="eastAsia"/>
          <w:sz w:val="24"/>
        </w:rPr>
        <w:t>方向</w:t>
      </w:r>
    </w:p>
    <w:p w:rsidR="008978A1" w:rsidRPr="005B2A62" w:rsidRDefault="008978A1" w:rsidP="008978A1">
      <w:pPr>
        <w:widowControl/>
        <w:spacing w:line="360" w:lineRule="auto"/>
        <w:ind w:firstLineChars="200" w:firstLine="480"/>
        <w:jc w:val="left"/>
        <w:rPr>
          <w:sz w:val="24"/>
        </w:rPr>
      </w:pPr>
      <w:r w:rsidRPr="005B2A62">
        <w:rPr>
          <w:sz w:val="24"/>
        </w:rPr>
        <w:t>本研究方向</w:t>
      </w:r>
      <w:r w:rsidRPr="005B2A62">
        <w:rPr>
          <w:rFonts w:hint="eastAsia"/>
          <w:sz w:val="24"/>
        </w:rPr>
        <w:t>立足于</w:t>
      </w:r>
      <w:r w:rsidRPr="005B2A62">
        <w:rPr>
          <w:sz w:val="24"/>
        </w:rPr>
        <w:t>油画教学与创作</w:t>
      </w:r>
      <w:r w:rsidRPr="005B2A62">
        <w:rPr>
          <w:rFonts w:hint="eastAsia"/>
          <w:sz w:val="24"/>
        </w:rPr>
        <w:t>，强调油画艺术应随时代发展，在</w:t>
      </w:r>
      <w:r w:rsidRPr="005B2A62">
        <w:rPr>
          <w:sz w:val="24"/>
        </w:rPr>
        <w:t>基于</w:t>
      </w:r>
      <w:r w:rsidRPr="005B2A62">
        <w:rPr>
          <w:rFonts w:hint="eastAsia"/>
          <w:sz w:val="24"/>
        </w:rPr>
        <w:t>油画表现</w:t>
      </w:r>
      <w:r w:rsidRPr="005B2A62">
        <w:rPr>
          <w:sz w:val="24"/>
        </w:rPr>
        <w:t>技术难度与视觉深度的基础上，探索和发展具有</w:t>
      </w:r>
      <w:r w:rsidRPr="005B2A62">
        <w:rPr>
          <w:rFonts w:hint="eastAsia"/>
          <w:sz w:val="24"/>
        </w:rPr>
        <w:t>一定思想性和视觉品味的</w:t>
      </w:r>
      <w:r w:rsidRPr="005B2A62">
        <w:rPr>
          <w:rFonts w:hint="eastAsia"/>
          <w:sz w:val="24"/>
        </w:rPr>
        <w:lastRenderedPageBreak/>
        <w:t>艺术表现形式，</w:t>
      </w:r>
      <w:r w:rsidRPr="005B2A62">
        <w:rPr>
          <w:sz w:val="24"/>
        </w:rPr>
        <w:t>研究油画的语言形式</w:t>
      </w:r>
      <w:r w:rsidRPr="005B2A62">
        <w:rPr>
          <w:rFonts w:hint="eastAsia"/>
          <w:sz w:val="24"/>
        </w:rPr>
        <w:t>与</w:t>
      </w:r>
      <w:r w:rsidRPr="005B2A62">
        <w:rPr>
          <w:sz w:val="24"/>
        </w:rPr>
        <w:t>综合材料在创作中的应用</w:t>
      </w:r>
      <w:r w:rsidRPr="005B2A62">
        <w:rPr>
          <w:rFonts w:hint="eastAsia"/>
          <w:sz w:val="24"/>
        </w:rPr>
        <w:t>，</w:t>
      </w:r>
      <w:r w:rsidRPr="005B2A62">
        <w:rPr>
          <w:sz w:val="24"/>
        </w:rPr>
        <w:t>充实油画</w:t>
      </w:r>
      <w:r w:rsidRPr="005B2A62">
        <w:rPr>
          <w:rFonts w:hint="eastAsia"/>
          <w:sz w:val="24"/>
        </w:rPr>
        <w:t>创作</w:t>
      </w:r>
      <w:r w:rsidRPr="005B2A62">
        <w:rPr>
          <w:sz w:val="24"/>
        </w:rPr>
        <w:t>中的现</w:t>
      </w:r>
      <w:r w:rsidRPr="005B2A62">
        <w:rPr>
          <w:rFonts w:hint="eastAsia"/>
          <w:sz w:val="24"/>
        </w:rPr>
        <w:t>当</w:t>
      </w:r>
      <w:r w:rsidRPr="005B2A62">
        <w:rPr>
          <w:sz w:val="24"/>
        </w:rPr>
        <w:t>代性精神内容</w:t>
      </w:r>
      <w:r w:rsidRPr="005B2A62">
        <w:rPr>
          <w:rFonts w:hint="eastAsia"/>
          <w:sz w:val="24"/>
        </w:rPr>
        <w:t>，更深层地感悟油画艺术表现力</w:t>
      </w:r>
      <w:r w:rsidRPr="005B2A62">
        <w:rPr>
          <w:sz w:val="24"/>
        </w:rPr>
        <w:t>。</w:t>
      </w:r>
      <w:r>
        <w:rPr>
          <w:rFonts w:hint="eastAsia"/>
          <w:sz w:val="24"/>
        </w:rPr>
        <w:t>油画是美术学院传统专业，写实油画与现代油画创新都有见长，开设新写实油画，油画形式语言探索等课程，教学主旨：</w:t>
      </w:r>
      <w:r w:rsidRPr="005B2A62">
        <w:rPr>
          <w:rFonts w:hint="eastAsia"/>
          <w:sz w:val="24"/>
        </w:rPr>
        <w:t>力求在扎实的油画造型基础上，探索适合中国当代艺术发展的油画</w:t>
      </w:r>
      <w:r>
        <w:rPr>
          <w:rFonts w:hint="eastAsia"/>
          <w:sz w:val="24"/>
        </w:rPr>
        <w:t>艺术</w:t>
      </w:r>
      <w:r w:rsidRPr="005B2A62">
        <w:rPr>
          <w:rFonts w:hint="eastAsia"/>
          <w:sz w:val="24"/>
        </w:rPr>
        <w:t>表现形式，</w:t>
      </w:r>
      <w:r w:rsidRPr="005B2A62">
        <w:rPr>
          <w:sz w:val="24"/>
        </w:rPr>
        <w:t>培养既</w:t>
      </w:r>
      <w:r>
        <w:rPr>
          <w:rFonts w:hint="eastAsia"/>
          <w:sz w:val="24"/>
        </w:rPr>
        <w:t>掌握扎实的传统</w:t>
      </w:r>
      <w:r w:rsidRPr="005B2A62">
        <w:rPr>
          <w:sz w:val="24"/>
        </w:rPr>
        <w:t>油画艺术</w:t>
      </w:r>
      <w:r w:rsidRPr="005B2A62">
        <w:rPr>
          <w:rFonts w:hint="eastAsia"/>
          <w:sz w:val="24"/>
        </w:rPr>
        <w:t>技法，又</w:t>
      </w:r>
      <w:r>
        <w:rPr>
          <w:rFonts w:hint="eastAsia"/>
          <w:sz w:val="24"/>
        </w:rPr>
        <w:t>具有</w:t>
      </w:r>
      <w:r w:rsidRPr="005B2A62">
        <w:rPr>
          <w:rFonts w:hint="eastAsia"/>
          <w:sz w:val="24"/>
        </w:rPr>
        <w:t>创新理念的油画艺术专业</w:t>
      </w:r>
      <w:r w:rsidRPr="005B2A62">
        <w:rPr>
          <w:sz w:val="24"/>
        </w:rPr>
        <w:t>人才。</w:t>
      </w:r>
    </w:p>
    <w:p w:rsidR="008978A1" w:rsidRPr="00E0166C" w:rsidRDefault="008978A1" w:rsidP="008978A1">
      <w:pPr>
        <w:widowControl/>
        <w:spacing w:line="360" w:lineRule="auto"/>
        <w:ind w:firstLineChars="200" w:firstLine="480"/>
        <w:jc w:val="left"/>
        <w:rPr>
          <w:sz w:val="24"/>
        </w:rPr>
      </w:pPr>
    </w:p>
    <w:p w:rsidR="008978A1" w:rsidRPr="00E0166C" w:rsidRDefault="008978A1" w:rsidP="008978A1">
      <w:pPr>
        <w:widowControl/>
        <w:spacing w:line="360" w:lineRule="auto"/>
        <w:ind w:firstLineChars="200" w:firstLine="480"/>
        <w:jc w:val="left"/>
        <w:rPr>
          <w:sz w:val="24"/>
        </w:rPr>
      </w:pPr>
      <w:r w:rsidRPr="00E0166C">
        <w:rPr>
          <w:rFonts w:hint="eastAsia"/>
          <w:sz w:val="24"/>
        </w:rPr>
        <w:t>3</w:t>
      </w:r>
      <w:r w:rsidRPr="00E0166C">
        <w:rPr>
          <w:rFonts w:hint="eastAsia"/>
          <w:sz w:val="24"/>
        </w:rPr>
        <w:t>．水彩</w:t>
      </w:r>
      <w:r w:rsidR="00496A10">
        <w:rPr>
          <w:rFonts w:hint="eastAsia"/>
          <w:sz w:val="24"/>
        </w:rPr>
        <w:t>画</w:t>
      </w:r>
      <w:r w:rsidRPr="00E0166C">
        <w:rPr>
          <w:rFonts w:hint="eastAsia"/>
          <w:sz w:val="24"/>
        </w:rPr>
        <w:t>方向</w:t>
      </w:r>
    </w:p>
    <w:p w:rsidR="008978A1" w:rsidRPr="00E0166C" w:rsidRDefault="008978A1" w:rsidP="008978A1">
      <w:pPr>
        <w:widowControl/>
        <w:spacing w:line="360" w:lineRule="auto"/>
        <w:ind w:firstLineChars="200" w:firstLine="480"/>
        <w:jc w:val="left"/>
        <w:rPr>
          <w:sz w:val="24"/>
        </w:rPr>
      </w:pPr>
      <w:r w:rsidRPr="00E0166C">
        <w:rPr>
          <w:sz w:val="24"/>
        </w:rPr>
        <w:t>本研究方向主要培养</w:t>
      </w:r>
      <w:r w:rsidRPr="00E0166C">
        <w:rPr>
          <w:rFonts w:hint="eastAsia"/>
          <w:sz w:val="24"/>
        </w:rPr>
        <w:t>从事水彩画</w:t>
      </w:r>
      <w:r w:rsidRPr="00E0166C">
        <w:rPr>
          <w:sz w:val="24"/>
        </w:rPr>
        <w:t>艺术</w:t>
      </w:r>
      <w:r w:rsidRPr="00E0166C">
        <w:rPr>
          <w:rFonts w:hint="eastAsia"/>
          <w:sz w:val="24"/>
        </w:rPr>
        <w:t>研究和创作的专业</w:t>
      </w:r>
      <w:r w:rsidRPr="00E0166C">
        <w:rPr>
          <w:sz w:val="24"/>
        </w:rPr>
        <w:t>人才</w:t>
      </w:r>
      <w:r w:rsidRPr="00E0166C">
        <w:rPr>
          <w:rFonts w:hint="eastAsia"/>
          <w:sz w:val="24"/>
        </w:rPr>
        <w:t>，</w:t>
      </w:r>
      <w:r w:rsidRPr="00E0166C">
        <w:rPr>
          <w:sz w:val="24"/>
        </w:rPr>
        <w:t>立足于</w:t>
      </w:r>
      <w:r w:rsidRPr="00E0166C">
        <w:rPr>
          <w:rFonts w:hint="eastAsia"/>
          <w:sz w:val="24"/>
        </w:rPr>
        <w:t>水彩画艺术基础</w:t>
      </w:r>
      <w:r w:rsidRPr="00E0166C">
        <w:rPr>
          <w:sz w:val="24"/>
        </w:rPr>
        <w:t>理论和</w:t>
      </w:r>
      <w:r w:rsidRPr="00E0166C">
        <w:rPr>
          <w:rFonts w:hint="eastAsia"/>
          <w:sz w:val="24"/>
        </w:rPr>
        <w:t>基本技法的研究，系统地学习传统水彩画艺术的各种技法，加强艺术理论学习，开阔学生的艺术视野，拓展他们的水彩画艺术创作思路。并适时引入现代艺术理念，</w:t>
      </w:r>
      <w:r w:rsidRPr="00E0166C">
        <w:rPr>
          <w:sz w:val="24"/>
        </w:rPr>
        <w:t>研究</w:t>
      </w:r>
      <w:r w:rsidRPr="00E0166C">
        <w:rPr>
          <w:rFonts w:hint="eastAsia"/>
          <w:sz w:val="24"/>
        </w:rPr>
        <w:t>水彩画</w:t>
      </w:r>
      <w:r w:rsidRPr="00E0166C">
        <w:rPr>
          <w:sz w:val="24"/>
        </w:rPr>
        <w:t>的语言形式</w:t>
      </w:r>
      <w:r w:rsidRPr="00E0166C">
        <w:rPr>
          <w:rFonts w:hint="eastAsia"/>
          <w:sz w:val="24"/>
        </w:rPr>
        <w:t>与</w:t>
      </w:r>
      <w:r w:rsidRPr="00E0166C">
        <w:rPr>
          <w:sz w:val="24"/>
        </w:rPr>
        <w:t>综合材料在创作中的应用</w:t>
      </w:r>
      <w:r w:rsidRPr="00E0166C">
        <w:rPr>
          <w:rFonts w:hint="eastAsia"/>
          <w:sz w:val="24"/>
        </w:rPr>
        <w:t>，增加水彩画艺术的</w:t>
      </w:r>
      <w:r w:rsidRPr="00E0166C">
        <w:rPr>
          <w:sz w:val="24"/>
        </w:rPr>
        <w:t>实践探索，注重</w:t>
      </w:r>
      <w:r w:rsidRPr="00E0166C">
        <w:rPr>
          <w:rFonts w:hint="eastAsia"/>
          <w:sz w:val="24"/>
        </w:rPr>
        <w:t>学生水彩画</w:t>
      </w:r>
      <w:r w:rsidRPr="00E0166C">
        <w:rPr>
          <w:sz w:val="24"/>
        </w:rPr>
        <w:t>艺术</w:t>
      </w:r>
      <w:r w:rsidRPr="00E0166C">
        <w:rPr>
          <w:rFonts w:hint="eastAsia"/>
          <w:sz w:val="24"/>
        </w:rPr>
        <w:t>技艺</w:t>
      </w:r>
      <w:r w:rsidRPr="00E0166C">
        <w:rPr>
          <w:sz w:val="24"/>
        </w:rPr>
        <w:t>和能力的培养</w:t>
      </w:r>
      <w:r w:rsidRPr="00E0166C">
        <w:rPr>
          <w:rFonts w:hint="eastAsia"/>
          <w:sz w:val="24"/>
        </w:rPr>
        <w:t>，全面提高学生的文化艺术素质，让学生全面掌握水彩画各种技法，独立地进行水彩画艺术创作。</w:t>
      </w:r>
    </w:p>
    <w:p w:rsidR="008978A1" w:rsidRPr="00E0166C" w:rsidRDefault="008978A1" w:rsidP="008978A1">
      <w:pPr>
        <w:widowControl/>
        <w:spacing w:line="360" w:lineRule="auto"/>
        <w:ind w:firstLineChars="200" w:firstLine="480"/>
        <w:jc w:val="left"/>
        <w:rPr>
          <w:sz w:val="24"/>
        </w:rPr>
      </w:pPr>
    </w:p>
    <w:p w:rsidR="008978A1" w:rsidRPr="00E0166C" w:rsidRDefault="008978A1" w:rsidP="008978A1">
      <w:pPr>
        <w:widowControl/>
        <w:spacing w:line="360" w:lineRule="auto"/>
        <w:ind w:left="480"/>
        <w:jc w:val="left"/>
        <w:rPr>
          <w:sz w:val="24"/>
        </w:rPr>
      </w:pPr>
      <w:r w:rsidRPr="00E0166C">
        <w:rPr>
          <w:rFonts w:hint="eastAsia"/>
          <w:sz w:val="24"/>
        </w:rPr>
        <w:t>4</w:t>
      </w:r>
      <w:r w:rsidRPr="00E0166C">
        <w:rPr>
          <w:rFonts w:hint="eastAsia"/>
          <w:sz w:val="24"/>
        </w:rPr>
        <w:t>．书法方向</w:t>
      </w:r>
    </w:p>
    <w:p w:rsidR="008978A1" w:rsidRPr="00E0166C" w:rsidRDefault="008978A1" w:rsidP="008978A1">
      <w:pPr>
        <w:widowControl/>
        <w:spacing w:line="360" w:lineRule="auto"/>
        <w:ind w:firstLineChars="200" w:firstLine="480"/>
        <w:jc w:val="left"/>
        <w:rPr>
          <w:sz w:val="24"/>
        </w:rPr>
      </w:pPr>
      <w:r w:rsidRPr="00E0166C">
        <w:rPr>
          <w:sz w:val="24"/>
        </w:rPr>
        <w:t>本研究方向主要培养</w:t>
      </w:r>
      <w:r w:rsidRPr="00E0166C">
        <w:rPr>
          <w:rFonts w:hint="eastAsia"/>
          <w:sz w:val="24"/>
        </w:rPr>
        <w:t>从事中国书法</w:t>
      </w:r>
      <w:r w:rsidRPr="00E0166C">
        <w:rPr>
          <w:sz w:val="24"/>
        </w:rPr>
        <w:t>艺术</w:t>
      </w:r>
      <w:r w:rsidRPr="00E0166C">
        <w:rPr>
          <w:rFonts w:hint="eastAsia"/>
          <w:sz w:val="24"/>
        </w:rPr>
        <w:t>研究和创作的专业</w:t>
      </w:r>
      <w:r w:rsidRPr="00E0166C">
        <w:rPr>
          <w:sz w:val="24"/>
        </w:rPr>
        <w:t>人才</w:t>
      </w:r>
      <w:r w:rsidRPr="00E0166C">
        <w:rPr>
          <w:rFonts w:hint="eastAsia"/>
          <w:sz w:val="24"/>
        </w:rPr>
        <w:t>，</w:t>
      </w:r>
      <w:r w:rsidRPr="00E0166C">
        <w:rPr>
          <w:sz w:val="24"/>
        </w:rPr>
        <w:t>立足于</w:t>
      </w:r>
      <w:r>
        <w:rPr>
          <w:rFonts w:hint="eastAsia"/>
          <w:sz w:val="24"/>
        </w:rPr>
        <w:t>书法</w:t>
      </w:r>
      <w:r w:rsidRPr="00E0166C">
        <w:rPr>
          <w:rFonts w:hint="eastAsia"/>
          <w:sz w:val="24"/>
        </w:rPr>
        <w:t>艺术基础</w:t>
      </w:r>
      <w:r w:rsidRPr="00E0166C">
        <w:rPr>
          <w:sz w:val="24"/>
        </w:rPr>
        <w:t>理论和</w:t>
      </w:r>
      <w:r w:rsidRPr="00E0166C">
        <w:rPr>
          <w:rFonts w:hint="eastAsia"/>
          <w:sz w:val="24"/>
        </w:rPr>
        <w:t>基本技法的研究，系统地学习</w:t>
      </w:r>
      <w:r>
        <w:rPr>
          <w:rFonts w:hint="eastAsia"/>
          <w:sz w:val="24"/>
        </w:rPr>
        <w:t>书法各种传统碑帖，</w:t>
      </w:r>
      <w:r w:rsidRPr="00E0166C">
        <w:rPr>
          <w:rFonts w:hint="eastAsia"/>
          <w:sz w:val="24"/>
        </w:rPr>
        <w:t>增加</w:t>
      </w:r>
      <w:r>
        <w:rPr>
          <w:rFonts w:hint="eastAsia"/>
          <w:sz w:val="24"/>
        </w:rPr>
        <w:t>书法艺术</w:t>
      </w:r>
      <w:r w:rsidRPr="00E0166C">
        <w:rPr>
          <w:rFonts w:hint="eastAsia"/>
          <w:sz w:val="24"/>
        </w:rPr>
        <w:t>的</w:t>
      </w:r>
      <w:r w:rsidRPr="00E0166C">
        <w:rPr>
          <w:sz w:val="24"/>
        </w:rPr>
        <w:t>实践探索</w:t>
      </w:r>
      <w:r>
        <w:rPr>
          <w:rFonts w:hint="eastAsia"/>
          <w:sz w:val="24"/>
        </w:rPr>
        <w:t>，掌握中国书法的基本技法和技能。并</w:t>
      </w:r>
      <w:r w:rsidRPr="00E0166C">
        <w:rPr>
          <w:rFonts w:hint="eastAsia"/>
          <w:sz w:val="24"/>
        </w:rPr>
        <w:t>适时引入现代</w:t>
      </w:r>
      <w:r>
        <w:rPr>
          <w:rFonts w:hint="eastAsia"/>
          <w:sz w:val="24"/>
        </w:rPr>
        <w:t>书法</w:t>
      </w:r>
      <w:r w:rsidRPr="00E0166C">
        <w:rPr>
          <w:rFonts w:hint="eastAsia"/>
          <w:sz w:val="24"/>
        </w:rPr>
        <w:t>艺术理念，</w:t>
      </w:r>
      <w:r w:rsidRPr="00E0166C">
        <w:rPr>
          <w:sz w:val="24"/>
        </w:rPr>
        <w:t>研究</w:t>
      </w:r>
      <w:r>
        <w:rPr>
          <w:rFonts w:hint="eastAsia"/>
          <w:sz w:val="24"/>
        </w:rPr>
        <w:t>中国书法多种</w:t>
      </w:r>
      <w:r w:rsidRPr="00E0166C">
        <w:rPr>
          <w:sz w:val="24"/>
        </w:rPr>
        <w:t>语言形</w:t>
      </w:r>
      <w:r>
        <w:rPr>
          <w:rFonts w:hint="eastAsia"/>
          <w:sz w:val="24"/>
        </w:rPr>
        <w:t>和表现方法</w:t>
      </w:r>
      <w:r w:rsidRPr="00E0166C">
        <w:rPr>
          <w:rFonts w:hint="eastAsia"/>
          <w:sz w:val="24"/>
        </w:rPr>
        <w:t>，</w:t>
      </w:r>
      <w:r>
        <w:rPr>
          <w:rFonts w:hint="eastAsia"/>
          <w:sz w:val="24"/>
        </w:rPr>
        <w:t>加强书法艺术理论学习，开阔学生的视野，</w:t>
      </w:r>
      <w:r w:rsidRPr="00E0166C">
        <w:rPr>
          <w:rFonts w:hint="eastAsia"/>
          <w:sz w:val="24"/>
        </w:rPr>
        <w:t>拓展他们的</w:t>
      </w:r>
      <w:r>
        <w:rPr>
          <w:rFonts w:hint="eastAsia"/>
          <w:sz w:val="24"/>
        </w:rPr>
        <w:t>书法</w:t>
      </w:r>
      <w:r w:rsidRPr="00E0166C">
        <w:rPr>
          <w:rFonts w:hint="eastAsia"/>
          <w:sz w:val="24"/>
        </w:rPr>
        <w:t>艺术创作思路。</w:t>
      </w:r>
      <w:r>
        <w:rPr>
          <w:rFonts w:hint="eastAsia"/>
          <w:sz w:val="24"/>
        </w:rPr>
        <w:t>同时还要开设与书法艺术相关的中国传统文化课程，如中国古代书论，诗词研究等课程，增设绘画实践选修课程，</w:t>
      </w:r>
      <w:r w:rsidRPr="00E0166C">
        <w:rPr>
          <w:sz w:val="24"/>
        </w:rPr>
        <w:t>注重</w:t>
      </w:r>
      <w:r w:rsidRPr="00E0166C">
        <w:rPr>
          <w:rFonts w:hint="eastAsia"/>
          <w:sz w:val="24"/>
        </w:rPr>
        <w:t>学生</w:t>
      </w:r>
      <w:r w:rsidRPr="00E0166C">
        <w:rPr>
          <w:sz w:val="24"/>
        </w:rPr>
        <w:t>艺术</w:t>
      </w:r>
      <w:r>
        <w:rPr>
          <w:rFonts w:hint="eastAsia"/>
          <w:sz w:val="24"/>
        </w:rPr>
        <w:t>综合</w:t>
      </w:r>
      <w:r w:rsidRPr="00E0166C">
        <w:rPr>
          <w:rFonts w:hint="eastAsia"/>
          <w:sz w:val="24"/>
        </w:rPr>
        <w:t>技艺</w:t>
      </w:r>
      <w:r w:rsidRPr="00E0166C">
        <w:rPr>
          <w:sz w:val="24"/>
        </w:rPr>
        <w:t>和能力的培养</w:t>
      </w:r>
      <w:r w:rsidRPr="00E0166C">
        <w:rPr>
          <w:rFonts w:hint="eastAsia"/>
          <w:sz w:val="24"/>
        </w:rPr>
        <w:t>，全面提高学生的文化艺术素质，让学生</w:t>
      </w:r>
      <w:r>
        <w:rPr>
          <w:rFonts w:hint="eastAsia"/>
          <w:sz w:val="24"/>
        </w:rPr>
        <w:t>具有一个高水准的艺术境界</w:t>
      </w:r>
      <w:r w:rsidRPr="00E0166C">
        <w:rPr>
          <w:rFonts w:hint="eastAsia"/>
          <w:sz w:val="24"/>
        </w:rPr>
        <w:t>进行</w:t>
      </w:r>
      <w:r>
        <w:rPr>
          <w:rFonts w:hint="eastAsia"/>
          <w:sz w:val="24"/>
        </w:rPr>
        <w:t>书法</w:t>
      </w:r>
      <w:r w:rsidRPr="00E0166C">
        <w:rPr>
          <w:rFonts w:hint="eastAsia"/>
          <w:sz w:val="24"/>
        </w:rPr>
        <w:t>艺术创作。</w:t>
      </w:r>
    </w:p>
    <w:p w:rsidR="00A43CF1" w:rsidRDefault="00A43CF1" w:rsidP="00A43CF1">
      <w:pPr>
        <w:widowControl/>
        <w:spacing w:line="360" w:lineRule="auto"/>
        <w:jc w:val="left"/>
        <w:rPr>
          <w:rFonts w:ascii="宋体" w:hAnsi="宋体" w:cs="宋体"/>
          <w:b/>
          <w:bCs/>
          <w:kern w:val="0"/>
          <w:sz w:val="24"/>
        </w:rPr>
      </w:pPr>
      <w:r>
        <w:rPr>
          <w:rFonts w:ascii="宋体" w:hAnsi="宋体" w:cs="宋体" w:hint="eastAsia"/>
          <w:b/>
          <w:bCs/>
          <w:kern w:val="0"/>
          <w:sz w:val="24"/>
        </w:rPr>
        <w:t>三、培养目标</w:t>
      </w:r>
    </w:p>
    <w:p w:rsidR="008978A1" w:rsidRPr="008978A1" w:rsidRDefault="008978A1" w:rsidP="008978A1">
      <w:pPr>
        <w:widowControl/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8978A1">
        <w:rPr>
          <w:rFonts w:hint="eastAsia"/>
          <w:sz w:val="24"/>
        </w:rPr>
        <w:t>1</w:t>
      </w:r>
      <w:r w:rsidRPr="008978A1">
        <w:rPr>
          <w:rFonts w:hint="eastAsia"/>
          <w:sz w:val="24"/>
        </w:rPr>
        <w:t>．具有马克思主义基本理论、良好的专业素质和职业道德，</w:t>
      </w:r>
      <w:r w:rsidRPr="004233C1">
        <w:rPr>
          <w:rFonts w:hint="eastAsia"/>
          <w:sz w:val="24"/>
        </w:rPr>
        <w:t>正确的人生观、高度的社会责任感</w:t>
      </w:r>
      <w:r>
        <w:rPr>
          <w:rFonts w:hint="eastAsia"/>
          <w:sz w:val="24"/>
        </w:rPr>
        <w:t>，</w:t>
      </w:r>
      <w:r w:rsidRPr="008978A1">
        <w:rPr>
          <w:rFonts w:hint="eastAsia"/>
          <w:sz w:val="24"/>
        </w:rPr>
        <w:t>积极为社会主义现代化建设服务，为促进艺术事业的发展做出贡献。</w:t>
      </w:r>
    </w:p>
    <w:p w:rsidR="008978A1" w:rsidRPr="00224E8E" w:rsidRDefault="008978A1" w:rsidP="008978A1">
      <w:pPr>
        <w:spacing w:line="360" w:lineRule="auto"/>
        <w:ind w:firstLineChars="200" w:firstLine="480"/>
        <w:rPr>
          <w:sz w:val="24"/>
        </w:rPr>
      </w:pPr>
      <w:r w:rsidRPr="008978A1">
        <w:rPr>
          <w:rFonts w:hint="eastAsia"/>
          <w:sz w:val="24"/>
        </w:rPr>
        <w:t>2</w:t>
      </w:r>
      <w:r w:rsidRPr="008978A1">
        <w:rPr>
          <w:rFonts w:hint="eastAsia"/>
          <w:sz w:val="24"/>
        </w:rPr>
        <w:t>．</w:t>
      </w:r>
      <w:r w:rsidRPr="00224E8E">
        <w:rPr>
          <w:rFonts w:hint="eastAsia"/>
          <w:sz w:val="24"/>
        </w:rPr>
        <w:t>掌握美术学科坚实的基础理论和系统的专门</w:t>
      </w:r>
      <w:r>
        <w:rPr>
          <w:rFonts w:hint="eastAsia"/>
          <w:sz w:val="24"/>
        </w:rPr>
        <w:t>技能</w:t>
      </w:r>
      <w:r w:rsidRPr="00224E8E">
        <w:rPr>
          <w:rFonts w:hint="eastAsia"/>
          <w:sz w:val="24"/>
        </w:rPr>
        <w:t>知识，具备独立思考的</w:t>
      </w:r>
      <w:r w:rsidRPr="00224E8E">
        <w:rPr>
          <w:rFonts w:hint="eastAsia"/>
          <w:sz w:val="24"/>
        </w:rPr>
        <w:lastRenderedPageBreak/>
        <w:t>科学精神和严谨周密的科学作风以及能从事</w:t>
      </w:r>
      <w:r>
        <w:rPr>
          <w:rFonts w:hint="eastAsia"/>
          <w:sz w:val="24"/>
        </w:rPr>
        <w:t>专业创作、应用性创作</w:t>
      </w:r>
      <w:r w:rsidRPr="00224E8E">
        <w:rPr>
          <w:rFonts w:hint="eastAsia"/>
          <w:sz w:val="24"/>
        </w:rPr>
        <w:t>及</w:t>
      </w:r>
      <w:r>
        <w:rPr>
          <w:rFonts w:hint="eastAsia"/>
          <w:sz w:val="24"/>
        </w:rPr>
        <w:t>综合性</w:t>
      </w:r>
      <w:r w:rsidRPr="00224E8E">
        <w:rPr>
          <w:rFonts w:hint="eastAsia"/>
          <w:sz w:val="24"/>
        </w:rPr>
        <w:t>艺术创作等能力的高级专门人才。</w:t>
      </w:r>
    </w:p>
    <w:p w:rsidR="008978A1" w:rsidRPr="008978A1" w:rsidRDefault="008978A1" w:rsidP="008978A1">
      <w:pPr>
        <w:widowControl/>
        <w:spacing w:line="360" w:lineRule="auto"/>
        <w:ind w:firstLineChars="200" w:firstLine="480"/>
        <w:rPr>
          <w:sz w:val="24"/>
        </w:rPr>
      </w:pPr>
      <w:r w:rsidRPr="008978A1">
        <w:rPr>
          <w:rFonts w:hint="eastAsia"/>
          <w:sz w:val="24"/>
        </w:rPr>
        <w:t xml:space="preserve">3. </w:t>
      </w:r>
      <w:r w:rsidRPr="008978A1">
        <w:rPr>
          <w:rFonts w:hint="eastAsia"/>
          <w:sz w:val="24"/>
        </w:rPr>
        <w:t>能够胜任美术</w:t>
      </w:r>
      <w:r>
        <w:rPr>
          <w:rFonts w:hint="eastAsia"/>
          <w:sz w:val="24"/>
        </w:rPr>
        <w:t>机构、研究及相关部门以及地方经济发展所需要的美术实践、管理、</w:t>
      </w:r>
      <w:r w:rsidRPr="008978A1">
        <w:rPr>
          <w:rFonts w:hint="eastAsia"/>
          <w:sz w:val="24"/>
        </w:rPr>
        <w:t>美术活动策划和组织等工作，并具备自主创业的能力。</w:t>
      </w:r>
    </w:p>
    <w:p w:rsidR="008978A1" w:rsidRPr="008978A1" w:rsidRDefault="008978A1" w:rsidP="008978A1">
      <w:pPr>
        <w:spacing w:line="360" w:lineRule="auto"/>
        <w:ind w:firstLineChars="200" w:firstLine="480"/>
        <w:rPr>
          <w:sz w:val="24"/>
        </w:rPr>
      </w:pPr>
      <w:r w:rsidRPr="008978A1">
        <w:rPr>
          <w:rFonts w:hint="eastAsia"/>
          <w:sz w:val="24"/>
        </w:rPr>
        <w:t>4.</w:t>
      </w:r>
      <w:r w:rsidRPr="008978A1">
        <w:rPr>
          <w:rFonts w:hint="eastAsia"/>
          <w:sz w:val="24"/>
        </w:rPr>
        <w:t>能够运用一门外语，在本专业领域进行对外交流。</w:t>
      </w:r>
    </w:p>
    <w:p w:rsidR="008978A1" w:rsidRPr="00224E8E" w:rsidRDefault="008978A1" w:rsidP="008978A1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．</w:t>
      </w:r>
      <w:r w:rsidRPr="00224E8E">
        <w:rPr>
          <w:rFonts w:hint="eastAsia"/>
          <w:sz w:val="24"/>
        </w:rPr>
        <w:t>就业方向：大中专院校</w:t>
      </w:r>
      <w:r w:rsidR="008E50EB">
        <w:rPr>
          <w:rFonts w:hint="eastAsia"/>
          <w:sz w:val="24"/>
        </w:rPr>
        <w:t>、</w:t>
      </w:r>
      <w:r>
        <w:rPr>
          <w:rFonts w:hint="eastAsia"/>
          <w:sz w:val="24"/>
        </w:rPr>
        <w:t>画廊、美术专业机构、</w:t>
      </w:r>
      <w:r w:rsidRPr="00224E8E">
        <w:rPr>
          <w:rFonts w:hint="eastAsia"/>
          <w:sz w:val="24"/>
        </w:rPr>
        <w:t>美术馆、博物馆、文化馆、画院等</w:t>
      </w:r>
      <w:r>
        <w:rPr>
          <w:rFonts w:hint="eastAsia"/>
          <w:sz w:val="24"/>
        </w:rPr>
        <w:t>相关</w:t>
      </w:r>
      <w:r w:rsidRPr="00224E8E">
        <w:rPr>
          <w:rFonts w:hint="eastAsia"/>
          <w:sz w:val="24"/>
        </w:rPr>
        <w:t>单位的专业人员。</w:t>
      </w:r>
    </w:p>
    <w:p w:rsidR="00A43CF1" w:rsidRPr="008978A1" w:rsidRDefault="00A43CF1" w:rsidP="00A43CF1">
      <w:pPr>
        <w:widowControl/>
        <w:ind w:firstLineChars="200" w:firstLine="480"/>
        <w:jc w:val="left"/>
        <w:rPr>
          <w:rFonts w:asciiTheme="minorEastAsia" w:eastAsiaTheme="minorEastAsia" w:hAnsiTheme="minorEastAsia"/>
          <w:sz w:val="24"/>
        </w:rPr>
      </w:pPr>
    </w:p>
    <w:p w:rsidR="00B62E43" w:rsidRPr="00B62E43" w:rsidRDefault="00B62E43" w:rsidP="00B62E43">
      <w:pPr>
        <w:widowControl/>
        <w:ind w:firstLineChars="200" w:firstLine="482"/>
        <w:jc w:val="left"/>
        <w:rPr>
          <w:rFonts w:ascii="宋体" w:hAnsi="宋体" w:cs="宋体"/>
          <w:b/>
          <w:kern w:val="0"/>
          <w:sz w:val="24"/>
        </w:rPr>
      </w:pPr>
    </w:p>
    <w:p w:rsidR="00A43CF1" w:rsidRPr="00B62E43" w:rsidRDefault="00A43CF1" w:rsidP="00B62E43">
      <w:pPr>
        <w:widowControl/>
        <w:ind w:firstLineChars="200" w:firstLine="482"/>
        <w:jc w:val="left"/>
        <w:rPr>
          <w:rFonts w:ascii="宋体" w:hAnsi="宋体" w:cs="宋体"/>
          <w:b/>
          <w:kern w:val="0"/>
          <w:sz w:val="24"/>
        </w:rPr>
      </w:pPr>
      <w:r w:rsidRPr="00B62E43">
        <w:rPr>
          <w:rFonts w:ascii="宋体" w:hAnsi="宋体" w:cs="宋体" w:hint="eastAsia"/>
          <w:b/>
          <w:kern w:val="0"/>
          <w:sz w:val="24"/>
        </w:rPr>
        <w:t>本单位招生咨询联系人及电话</w:t>
      </w:r>
    </w:p>
    <w:p w:rsidR="00BC761C" w:rsidRDefault="00BC761C" w:rsidP="00A43CF1">
      <w:pPr>
        <w:widowControl/>
        <w:ind w:firstLineChars="200" w:firstLine="480"/>
        <w:jc w:val="left"/>
        <w:rPr>
          <w:rFonts w:ascii="宋体" w:hAnsi="宋体" w:cs="宋体"/>
          <w:kern w:val="0"/>
          <w:sz w:val="24"/>
        </w:rPr>
      </w:pPr>
    </w:p>
    <w:p w:rsidR="00BC761C" w:rsidRDefault="00BC761C" w:rsidP="00A43CF1">
      <w:pPr>
        <w:widowControl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张老师：0898-65727610</w:t>
      </w:r>
    </w:p>
    <w:p w:rsidR="00A43CF1" w:rsidRDefault="00BC761C" w:rsidP="00A43CF1">
      <w:pPr>
        <w:widowControl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        18898293233  </w:t>
      </w:r>
    </w:p>
    <w:p w:rsidR="00A43CF1" w:rsidRDefault="00A43CF1" w:rsidP="00A43CF1">
      <w:pPr>
        <w:widowControl/>
        <w:ind w:firstLineChars="200" w:firstLine="480"/>
        <w:jc w:val="left"/>
        <w:rPr>
          <w:rFonts w:ascii="宋体" w:hAnsi="宋体" w:cs="宋体"/>
          <w:kern w:val="0"/>
          <w:sz w:val="24"/>
        </w:rPr>
      </w:pPr>
    </w:p>
    <w:p w:rsidR="00A43CF1" w:rsidRDefault="00A43CF1" w:rsidP="00A43CF1">
      <w:pPr>
        <w:widowControl/>
        <w:ind w:firstLineChars="200" w:firstLine="480"/>
        <w:jc w:val="left"/>
        <w:rPr>
          <w:rFonts w:ascii="宋体" w:hAnsi="宋体" w:cs="宋体"/>
          <w:kern w:val="0"/>
          <w:sz w:val="24"/>
        </w:rPr>
      </w:pPr>
    </w:p>
    <w:p w:rsidR="00BC761C" w:rsidRDefault="00BC761C" w:rsidP="00A43CF1">
      <w:pPr>
        <w:widowControl/>
        <w:spacing w:line="360" w:lineRule="auto"/>
        <w:jc w:val="left"/>
        <w:rPr>
          <w:rFonts w:ascii="宋体" w:hAnsi="宋体"/>
          <w:bCs/>
          <w:sz w:val="28"/>
          <w:szCs w:val="28"/>
        </w:rPr>
      </w:pPr>
    </w:p>
    <w:p w:rsidR="00BC761C" w:rsidRDefault="00BC761C" w:rsidP="00A43CF1">
      <w:pPr>
        <w:widowControl/>
        <w:spacing w:line="360" w:lineRule="auto"/>
        <w:jc w:val="left"/>
        <w:rPr>
          <w:rFonts w:ascii="宋体" w:hAnsi="宋体"/>
          <w:bCs/>
          <w:sz w:val="28"/>
          <w:szCs w:val="28"/>
        </w:rPr>
      </w:pPr>
    </w:p>
    <w:p w:rsidR="00BC761C" w:rsidRDefault="00BC761C" w:rsidP="00A43CF1">
      <w:pPr>
        <w:widowControl/>
        <w:spacing w:line="360" w:lineRule="auto"/>
        <w:jc w:val="left"/>
        <w:rPr>
          <w:rFonts w:ascii="宋体" w:hAnsi="宋体"/>
          <w:bCs/>
          <w:sz w:val="28"/>
          <w:szCs w:val="28"/>
        </w:rPr>
      </w:pPr>
    </w:p>
    <w:p w:rsidR="00BC761C" w:rsidRDefault="00BC761C" w:rsidP="00A43CF1">
      <w:pPr>
        <w:widowControl/>
        <w:spacing w:line="360" w:lineRule="auto"/>
        <w:jc w:val="left"/>
        <w:rPr>
          <w:rFonts w:ascii="宋体" w:hAnsi="宋体"/>
          <w:bCs/>
          <w:sz w:val="28"/>
          <w:szCs w:val="28"/>
        </w:rPr>
      </w:pPr>
    </w:p>
    <w:p w:rsidR="00BC761C" w:rsidRDefault="00BC761C" w:rsidP="00A43CF1">
      <w:pPr>
        <w:widowControl/>
        <w:spacing w:line="360" w:lineRule="auto"/>
        <w:jc w:val="left"/>
        <w:rPr>
          <w:rFonts w:ascii="宋体" w:hAnsi="宋体"/>
          <w:bCs/>
          <w:sz w:val="28"/>
          <w:szCs w:val="28"/>
        </w:rPr>
      </w:pPr>
    </w:p>
    <w:p w:rsidR="00BC761C" w:rsidRDefault="00BC761C" w:rsidP="00A43CF1">
      <w:pPr>
        <w:widowControl/>
        <w:spacing w:line="360" w:lineRule="auto"/>
        <w:jc w:val="left"/>
        <w:rPr>
          <w:rFonts w:ascii="宋体" w:hAnsi="宋体"/>
          <w:bCs/>
          <w:sz w:val="28"/>
          <w:szCs w:val="28"/>
        </w:rPr>
      </w:pPr>
    </w:p>
    <w:p w:rsidR="00BC761C" w:rsidRDefault="00BC761C" w:rsidP="00A43CF1">
      <w:pPr>
        <w:widowControl/>
        <w:spacing w:line="360" w:lineRule="auto"/>
        <w:jc w:val="left"/>
        <w:rPr>
          <w:rFonts w:ascii="宋体" w:hAnsi="宋体"/>
          <w:bCs/>
          <w:sz w:val="28"/>
          <w:szCs w:val="28"/>
        </w:rPr>
      </w:pPr>
    </w:p>
    <w:p w:rsidR="00BC761C" w:rsidRDefault="00BC761C" w:rsidP="00A43CF1">
      <w:pPr>
        <w:widowControl/>
        <w:spacing w:line="360" w:lineRule="auto"/>
        <w:jc w:val="left"/>
        <w:rPr>
          <w:rFonts w:ascii="宋体" w:hAnsi="宋体"/>
          <w:bCs/>
          <w:sz w:val="28"/>
          <w:szCs w:val="28"/>
        </w:rPr>
      </w:pPr>
    </w:p>
    <w:p w:rsidR="00BC761C" w:rsidRDefault="00BC761C" w:rsidP="00A43CF1">
      <w:pPr>
        <w:widowControl/>
        <w:spacing w:line="360" w:lineRule="auto"/>
        <w:jc w:val="left"/>
        <w:rPr>
          <w:rFonts w:ascii="宋体" w:hAnsi="宋体"/>
          <w:bCs/>
          <w:sz w:val="28"/>
          <w:szCs w:val="28"/>
        </w:rPr>
      </w:pPr>
    </w:p>
    <w:p w:rsidR="00BC761C" w:rsidRDefault="00BC761C" w:rsidP="00A43CF1">
      <w:pPr>
        <w:widowControl/>
        <w:spacing w:line="360" w:lineRule="auto"/>
        <w:jc w:val="left"/>
        <w:rPr>
          <w:rFonts w:ascii="宋体" w:hAnsi="宋体"/>
          <w:bCs/>
          <w:sz w:val="28"/>
          <w:szCs w:val="28"/>
        </w:rPr>
      </w:pPr>
    </w:p>
    <w:p w:rsidR="00BC761C" w:rsidRDefault="00BC761C" w:rsidP="00A43CF1">
      <w:pPr>
        <w:widowControl/>
        <w:spacing w:line="360" w:lineRule="auto"/>
        <w:jc w:val="left"/>
        <w:rPr>
          <w:rFonts w:ascii="宋体" w:hAnsi="宋体"/>
          <w:bCs/>
          <w:sz w:val="28"/>
          <w:szCs w:val="28"/>
        </w:rPr>
      </w:pPr>
    </w:p>
    <w:p w:rsidR="00BC761C" w:rsidRDefault="00BC761C" w:rsidP="00A43CF1">
      <w:pPr>
        <w:widowControl/>
        <w:spacing w:line="360" w:lineRule="auto"/>
        <w:jc w:val="left"/>
        <w:rPr>
          <w:rFonts w:ascii="宋体" w:hAnsi="宋体"/>
          <w:bCs/>
          <w:sz w:val="28"/>
          <w:szCs w:val="28"/>
        </w:rPr>
      </w:pPr>
    </w:p>
    <w:p w:rsidR="00BC761C" w:rsidRDefault="00BC761C" w:rsidP="00A43CF1">
      <w:pPr>
        <w:widowControl/>
        <w:spacing w:line="360" w:lineRule="auto"/>
        <w:jc w:val="left"/>
        <w:rPr>
          <w:rFonts w:ascii="宋体" w:hAnsi="宋体"/>
          <w:bCs/>
          <w:sz w:val="28"/>
          <w:szCs w:val="28"/>
        </w:rPr>
      </w:pPr>
    </w:p>
    <w:p w:rsidR="00A43CF1" w:rsidRDefault="00A43CF1" w:rsidP="00A43CF1">
      <w:pPr>
        <w:widowControl/>
        <w:spacing w:line="360" w:lineRule="auto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lastRenderedPageBreak/>
        <w:t>附件3：</w:t>
      </w:r>
      <w:r>
        <w:rPr>
          <w:rFonts w:ascii="宋体" w:hAnsi="宋体" w:hint="eastAsia"/>
          <w:b/>
          <w:bCs/>
          <w:sz w:val="28"/>
          <w:szCs w:val="28"/>
        </w:rPr>
        <w:t xml:space="preserve"> </w:t>
      </w:r>
    </w:p>
    <w:p w:rsidR="00B62E43" w:rsidRDefault="00B62E43" w:rsidP="00B62E43">
      <w:pPr>
        <w:widowControl/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海南师范大学2019年硕士研究生招生专业目录编制表</w:t>
      </w:r>
    </w:p>
    <w:p w:rsidR="00B62E43" w:rsidRDefault="00B62E43" w:rsidP="00B62E43">
      <w:pPr>
        <w:widowControl/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（专业型）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74"/>
        <w:gridCol w:w="2160"/>
        <w:gridCol w:w="1777"/>
        <w:gridCol w:w="1630"/>
        <w:gridCol w:w="1181"/>
      </w:tblGrid>
      <w:tr w:rsidR="00B62E43" w:rsidTr="004D096A">
        <w:tc>
          <w:tcPr>
            <w:tcW w:w="1774" w:type="dxa"/>
            <w:vAlign w:val="center"/>
          </w:tcPr>
          <w:p w:rsidR="00B62E43" w:rsidRDefault="00B62E43" w:rsidP="004D096A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招生领域（方向）名称及代码</w:t>
            </w:r>
          </w:p>
        </w:tc>
        <w:tc>
          <w:tcPr>
            <w:tcW w:w="2160" w:type="dxa"/>
            <w:vAlign w:val="center"/>
          </w:tcPr>
          <w:p w:rsidR="00B62E43" w:rsidRDefault="00B62E43" w:rsidP="004D096A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初试考试科目</w:t>
            </w:r>
          </w:p>
        </w:tc>
        <w:tc>
          <w:tcPr>
            <w:tcW w:w="1777" w:type="dxa"/>
            <w:vAlign w:val="center"/>
          </w:tcPr>
          <w:p w:rsidR="00B62E43" w:rsidRDefault="00B62E43" w:rsidP="004D096A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复试</w:t>
            </w:r>
          </w:p>
          <w:p w:rsidR="00B62E43" w:rsidRDefault="00B62E43" w:rsidP="004D096A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笔试</w:t>
            </w:r>
            <w:r>
              <w:rPr>
                <w:rFonts w:ascii="宋体" w:hAnsi="宋体"/>
                <w:color w:val="000000"/>
                <w:szCs w:val="21"/>
              </w:rPr>
              <w:t>科目</w:t>
            </w:r>
            <w:r>
              <w:rPr>
                <w:rFonts w:ascii="宋体" w:hAnsi="宋体" w:hint="eastAsia"/>
                <w:color w:val="000000"/>
                <w:szCs w:val="21"/>
              </w:rPr>
              <w:t>（1门）</w:t>
            </w:r>
          </w:p>
        </w:tc>
        <w:tc>
          <w:tcPr>
            <w:tcW w:w="1630" w:type="dxa"/>
            <w:vAlign w:val="center"/>
          </w:tcPr>
          <w:p w:rsidR="00B62E43" w:rsidRDefault="00B62E43" w:rsidP="004D096A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同等学力</w:t>
            </w:r>
          </w:p>
          <w:p w:rsidR="00B62E43" w:rsidRDefault="00B62E43" w:rsidP="004D096A"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加试科目</w:t>
            </w:r>
            <w:r>
              <w:rPr>
                <w:rFonts w:ascii="宋体" w:hAnsi="宋体" w:hint="eastAsia"/>
                <w:color w:val="000000"/>
                <w:szCs w:val="21"/>
              </w:rPr>
              <w:t>（2门）</w:t>
            </w:r>
          </w:p>
        </w:tc>
        <w:tc>
          <w:tcPr>
            <w:tcW w:w="1181" w:type="dxa"/>
            <w:vAlign w:val="center"/>
          </w:tcPr>
          <w:p w:rsidR="00B62E43" w:rsidRDefault="00B62E43" w:rsidP="004D096A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备注</w:t>
            </w:r>
          </w:p>
        </w:tc>
      </w:tr>
      <w:tr w:rsidR="00B62E43" w:rsidTr="00D863B6">
        <w:trPr>
          <w:trHeight w:val="4466"/>
        </w:trPr>
        <w:tc>
          <w:tcPr>
            <w:tcW w:w="1774" w:type="dxa"/>
            <w:vAlign w:val="center"/>
          </w:tcPr>
          <w:p w:rsidR="008978A1" w:rsidRDefault="008978A1" w:rsidP="00B62E4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艺术硕士</w:t>
            </w:r>
          </w:p>
          <w:p w:rsidR="00B62E43" w:rsidRDefault="008978A1" w:rsidP="00B62E4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 w:rsidR="00B62E43">
              <w:rPr>
                <w:rFonts w:ascii="宋体" w:hAnsi="宋体" w:hint="eastAsia"/>
                <w:szCs w:val="21"/>
              </w:rPr>
              <w:t>（美术</w:t>
            </w:r>
            <w:r>
              <w:rPr>
                <w:rFonts w:ascii="宋体" w:hAnsi="宋体" w:hint="eastAsia"/>
                <w:szCs w:val="21"/>
              </w:rPr>
              <w:t>领域</w:t>
            </w:r>
            <w:r w:rsidR="00B62E43">
              <w:rPr>
                <w:rFonts w:ascii="宋体" w:hAnsi="宋体" w:hint="eastAsia"/>
                <w:szCs w:val="21"/>
              </w:rPr>
              <w:t>）</w:t>
            </w:r>
          </w:p>
          <w:p w:rsidR="00B62E43" w:rsidRDefault="00B62E43" w:rsidP="00B62E4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</w:t>
            </w:r>
            <w:r w:rsidR="008978A1">
              <w:rPr>
                <w:rFonts w:ascii="宋体" w:hAnsi="宋体" w:hint="eastAsia"/>
                <w:szCs w:val="21"/>
              </w:rPr>
              <w:t>135107</w:t>
            </w:r>
          </w:p>
          <w:p w:rsidR="00B62E43" w:rsidRDefault="00B62E43" w:rsidP="00B62E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60" w:type="dxa"/>
            <w:vAlign w:val="center"/>
          </w:tcPr>
          <w:p w:rsidR="00B62E43" w:rsidRPr="008978A1" w:rsidRDefault="00B62E43" w:rsidP="008978A1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①</w:t>
            </w:r>
            <w:r w:rsidRPr="008978A1">
              <w:rPr>
                <w:rFonts w:ascii="宋体" w:hAnsi="宋体"/>
                <w:szCs w:val="21"/>
              </w:rPr>
              <w:t>101</w:t>
            </w:r>
            <w:r w:rsidR="008978A1" w:rsidRPr="008978A1">
              <w:rPr>
                <w:rFonts w:ascii="宋体" w:hAnsi="宋体" w:hint="eastAsia"/>
                <w:szCs w:val="21"/>
              </w:rPr>
              <w:t xml:space="preserve"> </w:t>
            </w:r>
            <w:r w:rsidRPr="008978A1">
              <w:rPr>
                <w:rFonts w:ascii="宋体" w:hAnsi="宋体"/>
                <w:szCs w:val="21"/>
              </w:rPr>
              <w:t>思想政治理</w:t>
            </w:r>
            <w:r w:rsidRPr="008978A1">
              <w:rPr>
                <w:rFonts w:ascii="宋体" w:hAnsi="宋体" w:hint="eastAsia"/>
                <w:szCs w:val="21"/>
              </w:rPr>
              <w:t>论</w:t>
            </w:r>
          </w:p>
          <w:p w:rsidR="00B62E43" w:rsidRDefault="00B62E43" w:rsidP="008978A1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②</w:t>
            </w:r>
            <w:r w:rsidRPr="008978A1">
              <w:rPr>
                <w:rFonts w:ascii="宋体" w:hAnsi="宋体"/>
                <w:szCs w:val="21"/>
              </w:rPr>
              <w:t>20</w:t>
            </w:r>
            <w:r w:rsidRPr="008978A1">
              <w:rPr>
                <w:rFonts w:ascii="宋体" w:hAnsi="宋体" w:hint="eastAsia"/>
                <w:szCs w:val="21"/>
              </w:rPr>
              <w:t>4</w:t>
            </w:r>
            <w:r w:rsidR="008978A1" w:rsidRPr="008978A1">
              <w:rPr>
                <w:rFonts w:ascii="宋体" w:hAnsi="宋体" w:hint="eastAsia"/>
                <w:szCs w:val="21"/>
              </w:rPr>
              <w:t xml:space="preserve"> </w:t>
            </w:r>
            <w:r w:rsidRPr="008978A1">
              <w:rPr>
                <w:rFonts w:ascii="宋体" w:hAnsi="宋体"/>
                <w:szCs w:val="21"/>
              </w:rPr>
              <w:t>英语</w:t>
            </w:r>
            <w:r w:rsidRPr="008978A1">
              <w:rPr>
                <w:rFonts w:ascii="宋体" w:hAnsi="宋体" w:hint="eastAsia"/>
                <w:szCs w:val="21"/>
              </w:rPr>
              <w:t>二</w:t>
            </w:r>
          </w:p>
          <w:p w:rsidR="00B62E43" w:rsidRPr="00B62E43" w:rsidRDefault="00B62E43" w:rsidP="008978A1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8978A1">
              <w:rPr>
                <w:rFonts w:ascii="宋体" w:hAnsi="宋体" w:hint="eastAsia"/>
                <w:szCs w:val="21"/>
              </w:rPr>
              <w:t>③</w:t>
            </w:r>
            <w:r w:rsidR="00440E1E">
              <w:rPr>
                <w:rFonts w:ascii="宋体" w:hAnsi="宋体" w:hint="eastAsia"/>
                <w:szCs w:val="21"/>
              </w:rPr>
              <w:t>610</w:t>
            </w:r>
            <w:r w:rsidR="008978A1" w:rsidRPr="008978A1">
              <w:rPr>
                <w:rFonts w:ascii="宋体" w:hAnsi="宋体" w:hint="eastAsia"/>
                <w:szCs w:val="21"/>
              </w:rPr>
              <w:t xml:space="preserve"> 艺术原理</w:t>
            </w:r>
          </w:p>
          <w:p w:rsidR="00B62E43" w:rsidRDefault="00B62E43" w:rsidP="008978A1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8978A1">
              <w:rPr>
                <w:rFonts w:ascii="宋体" w:hAnsi="宋体" w:hint="eastAsia"/>
                <w:szCs w:val="21"/>
              </w:rPr>
              <w:t>④</w:t>
            </w:r>
            <w:r w:rsidR="00440E1E">
              <w:rPr>
                <w:rFonts w:ascii="宋体" w:hAnsi="宋体" w:hint="eastAsia"/>
                <w:szCs w:val="21"/>
              </w:rPr>
              <w:t>92</w:t>
            </w:r>
            <w:r w:rsidR="00942AA5">
              <w:rPr>
                <w:rFonts w:ascii="宋体" w:hAnsi="宋体" w:hint="eastAsia"/>
                <w:szCs w:val="21"/>
              </w:rPr>
              <w:t>2</w:t>
            </w:r>
            <w:r w:rsidR="008978A1" w:rsidRPr="008978A1">
              <w:rPr>
                <w:rFonts w:ascii="宋体" w:hAnsi="宋体" w:hint="eastAsia"/>
                <w:szCs w:val="21"/>
              </w:rPr>
              <w:t xml:space="preserve"> 专业基础</w:t>
            </w:r>
          </w:p>
          <w:p w:rsidR="00F02756" w:rsidRPr="00004E37" w:rsidRDefault="00F02756" w:rsidP="0021260E">
            <w:pPr>
              <w:spacing w:line="360" w:lineRule="auto"/>
              <w:jc w:val="left"/>
              <w:rPr>
                <w:rFonts w:ascii="宋体" w:hAnsi="宋体"/>
                <w:b/>
                <w:color w:val="FF0000"/>
                <w:sz w:val="18"/>
                <w:szCs w:val="18"/>
              </w:rPr>
            </w:pPr>
            <w:r w:rsidRPr="00004E37">
              <w:rPr>
                <w:rFonts w:ascii="宋体" w:hAnsi="宋体" w:hint="eastAsia"/>
                <w:b/>
                <w:sz w:val="18"/>
                <w:szCs w:val="18"/>
              </w:rPr>
              <w:t>(注：</w:t>
            </w:r>
            <w:r w:rsidR="0021260E">
              <w:rPr>
                <w:rFonts w:ascii="宋体" w:hAnsi="宋体" w:hint="eastAsia"/>
                <w:b/>
                <w:sz w:val="18"/>
                <w:szCs w:val="18"/>
              </w:rPr>
              <w:t>专业基础考试科目为素描</w:t>
            </w:r>
            <w:r w:rsidR="00696F70" w:rsidRPr="00004E37">
              <w:rPr>
                <w:rFonts w:ascii="宋体" w:hAnsi="宋体" w:hint="eastAsia"/>
                <w:b/>
                <w:sz w:val="18"/>
                <w:szCs w:val="18"/>
              </w:rPr>
              <w:t>四开纸或书法180</w:t>
            </w:r>
            <w:r w:rsidR="00107298" w:rsidRPr="00004E37">
              <w:rPr>
                <w:rFonts w:ascii="宋体" w:hAnsi="宋体" w:hint="eastAsia"/>
                <w:b/>
                <w:sz w:val="18"/>
                <w:szCs w:val="18"/>
              </w:rPr>
              <w:t>cm*60cm</w:t>
            </w:r>
            <w:r w:rsidR="00993D42" w:rsidRPr="00004E37">
              <w:rPr>
                <w:rFonts w:ascii="宋体" w:hAnsi="宋体" w:hint="eastAsia"/>
                <w:b/>
                <w:sz w:val="18"/>
                <w:szCs w:val="18"/>
              </w:rPr>
              <w:t>宣纸</w:t>
            </w:r>
            <w:r w:rsidR="0021260E">
              <w:rPr>
                <w:rFonts w:ascii="宋体" w:hAnsi="宋体" w:hint="eastAsia"/>
                <w:b/>
                <w:sz w:val="18"/>
                <w:szCs w:val="18"/>
              </w:rPr>
              <w:t>，任选其一</w:t>
            </w:r>
            <w:r w:rsidR="00993D42" w:rsidRPr="00004E37">
              <w:rPr>
                <w:rFonts w:ascii="宋体" w:hAnsi="宋体" w:hint="eastAsia"/>
                <w:b/>
                <w:sz w:val="18"/>
                <w:szCs w:val="18"/>
              </w:rPr>
              <w:t>，</w:t>
            </w:r>
            <w:r w:rsidR="00004E37" w:rsidRPr="00004E37">
              <w:rPr>
                <w:rFonts w:ascii="宋体" w:hAnsi="宋体" w:hint="eastAsia"/>
                <w:b/>
                <w:sz w:val="18"/>
                <w:szCs w:val="18"/>
              </w:rPr>
              <w:t>纸张、工具自备）</w:t>
            </w:r>
          </w:p>
        </w:tc>
        <w:tc>
          <w:tcPr>
            <w:tcW w:w="1777" w:type="dxa"/>
          </w:tcPr>
          <w:p w:rsidR="00B62E43" w:rsidRDefault="00B62E43" w:rsidP="00B62E43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  <w:p w:rsidR="00B62E43" w:rsidRDefault="00B62E43" w:rsidP="00B62E43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  <w:p w:rsidR="00B62E43" w:rsidRDefault="00B62E43" w:rsidP="00B62E43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  <w:p w:rsidR="008978A1" w:rsidRPr="008978A1" w:rsidRDefault="00B62E43" w:rsidP="008978A1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B62E43">
              <w:rPr>
                <w:rFonts w:ascii="宋体" w:hAnsi="宋体" w:hint="eastAsia"/>
                <w:szCs w:val="21"/>
              </w:rPr>
              <w:t>①</w:t>
            </w:r>
            <w:r w:rsidR="008978A1">
              <w:rPr>
                <w:rFonts w:ascii="宋体" w:hAnsi="宋体" w:hint="eastAsia"/>
                <w:szCs w:val="21"/>
              </w:rPr>
              <w:t>命题创作</w:t>
            </w:r>
          </w:p>
          <w:p w:rsidR="008978A1" w:rsidRPr="00247922" w:rsidRDefault="008978A1" w:rsidP="008978A1">
            <w:pPr>
              <w:spacing w:line="360" w:lineRule="auto"/>
              <w:jc w:val="left"/>
              <w:rPr>
                <w:rFonts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30" w:type="dxa"/>
            <w:vAlign w:val="center"/>
          </w:tcPr>
          <w:p w:rsidR="00B62E43" w:rsidRPr="008978A1" w:rsidRDefault="00B62E43" w:rsidP="00B62E43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①</w:t>
            </w:r>
            <w:r w:rsidRPr="008978A1">
              <w:rPr>
                <w:rFonts w:ascii="宋体" w:hAnsi="宋体" w:hint="eastAsia"/>
                <w:szCs w:val="21"/>
              </w:rPr>
              <w:t>素描人像写生</w:t>
            </w:r>
          </w:p>
          <w:p w:rsidR="00B62E43" w:rsidRPr="008978A1" w:rsidRDefault="00B62E43" w:rsidP="008978A1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 w:rsidRPr="008978A1">
              <w:rPr>
                <w:rFonts w:ascii="宋体" w:hAnsi="宋体" w:hint="eastAsia"/>
                <w:szCs w:val="21"/>
              </w:rPr>
              <w:t>②</w:t>
            </w:r>
            <w:r w:rsidR="008978A1">
              <w:rPr>
                <w:rFonts w:ascii="宋体" w:hAnsi="宋体" w:hint="eastAsia"/>
                <w:szCs w:val="21"/>
              </w:rPr>
              <w:t>色彩静物写生</w:t>
            </w:r>
          </w:p>
          <w:p w:rsidR="00B62E43" w:rsidRPr="00B62E43" w:rsidRDefault="00B62E43" w:rsidP="00B62E4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81" w:type="dxa"/>
            <w:vAlign w:val="center"/>
          </w:tcPr>
          <w:p w:rsidR="00B62E43" w:rsidRDefault="00B62E43" w:rsidP="00B62E43">
            <w:pPr>
              <w:rPr>
                <w:rFonts w:ascii="宋体" w:hAnsi="宋体"/>
                <w:szCs w:val="21"/>
              </w:rPr>
            </w:pPr>
          </w:p>
        </w:tc>
      </w:tr>
    </w:tbl>
    <w:p w:rsidR="00B62E43" w:rsidRDefault="00B62E43" w:rsidP="00942AA5">
      <w:pPr>
        <w:spacing w:beforeLines="100" w:afterLines="1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招生单位负责人（签字）：　　　　　　　</w:t>
      </w:r>
    </w:p>
    <w:p w:rsidR="00B62E43" w:rsidRDefault="00B62E43" w:rsidP="00942AA5">
      <w:pPr>
        <w:spacing w:beforeLines="100" w:afterLines="1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招生单位（盖章）：                        2018 年　　月　　日</w:t>
      </w:r>
    </w:p>
    <w:p w:rsidR="00A43CF1" w:rsidRPr="00B62E43" w:rsidRDefault="00A43CF1" w:rsidP="00942AA5">
      <w:pPr>
        <w:spacing w:beforeLines="100" w:afterLines="100"/>
        <w:rPr>
          <w:rFonts w:ascii="宋体" w:hAnsi="宋体"/>
          <w:sz w:val="28"/>
          <w:szCs w:val="28"/>
        </w:rPr>
      </w:pPr>
    </w:p>
    <w:p w:rsidR="00A43CF1" w:rsidRDefault="00A43CF1" w:rsidP="00A43CF1">
      <w:pPr>
        <w:widowControl/>
        <w:ind w:firstLineChars="200" w:firstLine="420"/>
        <w:jc w:val="left"/>
      </w:pPr>
    </w:p>
    <w:p w:rsidR="00A43CF1" w:rsidRDefault="00A43CF1" w:rsidP="00A43CF1">
      <w:pPr>
        <w:widowControl/>
        <w:ind w:firstLineChars="200" w:firstLine="420"/>
        <w:jc w:val="left"/>
      </w:pPr>
    </w:p>
    <w:p w:rsidR="00A43CF1" w:rsidRDefault="00A43CF1" w:rsidP="00A43CF1">
      <w:pPr>
        <w:widowControl/>
        <w:ind w:firstLineChars="200" w:firstLine="420"/>
        <w:jc w:val="left"/>
      </w:pPr>
    </w:p>
    <w:p w:rsidR="00A43CF1" w:rsidRDefault="00A43CF1" w:rsidP="00A43CF1">
      <w:pPr>
        <w:widowControl/>
        <w:ind w:firstLineChars="200" w:firstLine="420"/>
        <w:jc w:val="left"/>
      </w:pPr>
    </w:p>
    <w:p w:rsidR="00A43CF1" w:rsidRDefault="00A43CF1" w:rsidP="00A43CF1">
      <w:pPr>
        <w:widowControl/>
        <w:ind w:firstLineChars="200" w:firstLine="420"/>
        <w:jc w:val="left"/>
      </w:pPr>
    </w:p>
    <w:p w:rsidR="00C95F8E" w:rsidRPr="00091B5E" w:rsidRDefault="00C95F8E"/>
    <w:sectPr w:rsidR="00C95F8E" w:rsidRPr="00091B5E" w:rsidSect="00FA123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644" w:rsidRDefault="00D40644" w:rsidP="00A43CF1">
      <w:r>
        <w:separator/>
      </w:r>
    </w:p>
  </w:endnote>
  <w:endnote w:type="continuationSeparator" w:id="0">
    <w:p w:rsidR="00D40644" w:rsidRDefault="00D40644" w:rsidP="00A4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644" w:rsidRDefault="00D40644" w:rsidP="00A43CF1">
      <w:r>
        <w:separator/>
      </w:r>
    </w:p>
  </w:footnote>
  <w:footnote w:type="continuationSeparator" w:id="0">
    <w:p w:rsidR="00D40644" w:rsidRDefault="00D40644" w:rsidP="00A43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2CD0"/>
    <w:multiLevelType w:val="hybridMultilevel"/>
    <w:tmpl w:val="6F0EE2F8"/>
    <w:lvl w:ilvl="0" w:tplc="6E9A789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3CF1"/>
    <w:rsid w:val="00004E37"/>
    <w:rsid w:val="00034AA2"/>
    <w:rsid w:val="000367E0"/>
    <w:rsid w:val="00091B5E"/>
    <w:rsid w:val="000E320E"/>
    <w:rsid w:val="00107298"/>
    <w:rsid w:val="0021260E"/>
    <w:rsid w:val="002720B2"/>
    <w:rsid w:val="00385CA1"/>
    <w:rsid w:val="00434106"/>
    <w:rsid w:val="00440E1E"/>
    <w:rsid w:val="004531D2"/>
    <w:rsid w:val="00474BD4"/>
    <w:rsid w:val="00496994"/>
    <w:rsid w:val="00496A10"/>
    <w:rsid w:val="0057732F"/>
    <w:rsid w:val="00635D65"/>
    <w:rsid w:val="00696F70"/>
    <w:rsid w:val="006D57CE"/>
    <w:rsid w:val="007624C5"/>
    <w:rsid w:val="007C61DA"/>
    <w:rsid w:val="0082369D"/>
    <w:rsid w:val="00840646"/>
    <w:rsid w:val="008978A1"/>
    <w:rsid w:val="008E27AB"/>
    <w:rsid w:val="008E50EB"/>
    <w:rsid w:val="008F2437"/>
    <w:rsid w:val="00942AA5"/>
    <w:rsid w:val="00993D42"/>
    <w:rsid w:val="00A0113A"/>
    <w:rsid w:val="00A16E92"/>
    <w:rsid w:val="00A43CF1"/>
    <w:rsid w:val="00A9381A"/>
    <w:rsid w:val="00B071DB"/>
    <w:rsid w:val="00B441B4"/>
    <w:rsid w:val="00B55043"/>
    <w:rsid w:val="00B62E43"/>
    <w:rsid w:val="00B942DB"/>
    <w:rsid w:val="00BC761C"/>
    <w:rsid w:val="00C013ED"/>
    <w:rsid w:val="00C95F8E"/>
    <w:rsid w:val="00CA46F7"/>
    <w:rsid w:val="00CF0575"/>
    <w:rsid w:val="00D274E9"/>
    <w:rsid w:val="00D40644"/>
    <w:rsid w:val="00D863B6"/>
    <w:rsid w:val="00E0221A"/>
    <w:rsid w:val="00E661B1"/>
    <w:rsid w:val="00EC4C71"/>
    <w:rsid w:val="00F02756"/>
    <w:rsid w:val="00FA1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3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3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3C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3CF1"/>
    <w:rPr>
      <w:sz w:val="18"/>
      <w:szCs w:val="18"/>
    </w:rPr>
  </w:style>
  <w:style w:type="paragraph" w:styleId="a5">
    <w:name w:val="List Paragraph"/>
    <w:basedOn w:val="a"/>
    <w:qFormat/>
    <w:rsid w:val="00A43CF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304</Words>
  <Characters>1739</Characters>
  <Application>Microsoft Office Word</Application>
  <DocSecurity>0</DocSecurity>
  <Lines>14</Lines>
  <Paragraphs>4</Paragraphs>
  <ScaleCrop>false</ScaleCrop>
  <Company>Microsoft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王国英</dc:creator>
  <cp:keywords/>
  <dc:description/>
  <cp:lastModifiedBy>lenovo</cp:lastModifiedBy>
  <cp:revision>21</cp:revision>
  <cp:lastPrinted>2018-07-09T08:28:00Z</cp:lastPrinted>
  <dcterms:created xsi:type="dcterms:W3CDTF">2018-07-03T08:19:00Z</dcterms:created>
  <dcterms:modified xsi:type="dcterms:W3CDTF">2018-09-07T10:20:00Z</dcterms:modified>
</cp:coreProperties>
</file>